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0" w:rsidRPr="00146C8C" w:rsidRDefault="00CE6C56" w:rsidP="007439FF">
      <w:pPr>
        <w:tabs>
          <w:tab w:val="left" w:pos="0"/>
          <w:tab w:val="left" w:pos="6663"/>
        </w:tabs>
        <w:jc w:val="right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Załącznik nr 1 </w:t>
      </w:r>
    </w:p>
    <w:p w:rsidR="00CE6C56" w:rsidRPr="00146C8C" w:rsidRDefault="00CE6C56" w:rsidP="008070C9">
      <w:pPr>
        <w:tabs>
          <w:tab w:val="left" w:pos="283"/>
          <w:tab w:val="left" w:pos="6663"/>
        </w:tabs>
        <w:jc w:val="right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do </w:t>
      </w:r>
      <w:r w:rsidR="0022297B" w:rsidRPr="00146C8C">
        <w:rPr>
          <w:rFonts w:ascii="Verdana" w:hAnsi="Verdana"/>
          <w:color w:val="000000"/>
        </w:rPr>
        <w:t>Zapytania ofertowego</w:t>
      </w:r>
    </w:p>
    <w:p w:rsidR="00CE6C56" w:rsidRPr="00146C8C" w:rsidRDefault="00CE6C56" w:rsidP="00C6524D">
      <w:pPr>
        <w:tabs>
          <w:tab w:val="left" w:pos="283"/>
          <w:tab w:val="left" w:pos="6663"/>
        </w:tabs>
        <w:jc w:val="both"/>
        <w:rPr>
          <w:rFonts w:ascii="Verdana" w:hAnsi="Verdana"/>
          <w:color w:val="000000"/>
        </w:rPr>
      </w:pPr>
    </w:p>
    <w:p w:rsidR="00CE6C56" w:rsidRPr="00146C8C" w:rsidRDefault="00CE6C56" w:rsidP="00CB1C09">
      <w:pPr>
        <w:tabs>
          <w:tab w:val="left" w:pos="283"/>
          <w:tab w:val="left" w:pos="6663"/>
        </w:tabs>
        <w:jc w:val="center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Warunki techniczne dotyczące wykonania prac geodezyjnych</w:t>
      </w:r>
    </w:p>
    <w:p w:rsidR="00CE6C56" w:rsidRPr="00146C8C" w:rsidRDefault="00CE6C56" w:rsidP="00CB1C09">
      <w:pPr>
        <w:tabs>
          <w:tab w:val="left" w:pos="283"/>
          <w:tab w:val="left" w:pos="6663"/>
        </w:tabs>
        <w:jc w:val="center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i kartograficznych na terenie miasta Wrocław</w:t>
      </w:r>
    </w:p>
    <w:p w:rsidR="001C7E91" w:rsidRPr="00146C8C" w:rsidRDefault="00CE6C56" w:rsidP="001C7E91">
      <w:pPr>
        <w:tabs>
          <w:tab w:val="left" w:pos="283"/>
          <w:tab w:val="left" w:pos="6663"/>
        </w:tabs>
        <w:spacing w:after="600"/>
        <w:jc w:val="center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w ramach </w:t>
      </w:r>
      <w:r w:rsidR="00503DB0" w:rsidRPr="00146C8C">
        <w:rPr>
          <w:rFonts w:ascii="Verdana" w:hAnsi="Verdana"/>
          <w:color w:val="000000"/>
        </w:rPr>
        <w:t>zapytania o cenę</w:t>
      </w:r>
    </w:p>
    <w:p w:rsidR="00CE6C56" w:rsidRPr="00146C8C" w:rsidRDefault="00CE6C56" w:rsidP="007439FF">
      <w:pPr>
        <w:numPr>
          <w:ilvl w:val="0"/>
          <w:numId w:val="1"/>
        </w:numPr>
        <w:tabs>
          <w:tab w:val="left" w:pos="284"/>
          <w:tab w:val="left" w:pos="6663"/>
        </w:tabs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I. Przedmiot zamówienia.</w:t>
      </w:r>
    </w:p>
    <w:p w:rsidR="00CE6C56" w:rsidRPr="00146C8C" w:rsidRDefault="00CE6C56" w:rsidP="00C6524D">
      <w:pPr>
        <w:numPr>
          <w:ilvl w:val="0"/>
          <w:numId w:val="1"/>
        </w:numPr>
        <w:tabs>
          <w:tab w:val="left" w:pos="283"/>
          <w:tab w:val="left" w:pos="6663"/>
        </w:tabs>
        <w:ind w:left="283" w:hanging="28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 </w:t>
      </w:r>
    </w:p>
    <w:p w:rsidR="00B820F2" w:rsidRPr="00146C8C" w:rsidRDefault="00CE6C56" w:rsidP="007439FF">
      <w:pPr>
        <w:numPr>
          <w:ilvl w:val="4"/>
          <w:numId w:val="1"/>
        </w:numPr>
        <w:tabs>
          <w:tab w:val="clear" w:pos="0"/>
        </w:tabs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Przedmiotem zamów</w:t>
      </w:r>
      <w:r w:rsidR="00AA725E" w:rsidRPr="00146C8C">
        <w:rPr>
          <w:rFonts w:ascii="Verdana" w:hAnsi="Verdana"/>
          <w:color w:val="000000"/>
        </w:rPr>
        <w:t>ienia jest wykonanie</w:t>
      </w:r>
      <w:r w:rsidRPr="00146C8C">
        <w:rPr>
          <w:rFonts w:ascii="Verdana" w:hAnsi="Verdana"/>
          <w:color w:val="000000"/>
        </w:rPr>
        <w:t xml:space="preserve"> </w:t>
      </w:r>
      <w:r w:rsidR="00122198" w:rsidRPr="00146C8C">
        <w:rPr>
          <w:rFonts w:ascii="Verdana" w:hAnsi="Verdana"/>
          <w:color w:val="000000"/>
        </w:rPr>
        <w:t>map</w:t>
      </w:r>
      <w:r w:rsidR="009773CF" w:rsidRPr="00146C8C">
        <w:rPr>
          <w:rFonts w:ascii="Verdana" w:hAnsi="Verdana"/>
          <w:color w:val="000000"/>
        </w:rPr>
        <w:t>y</w:t>
      </w:r>
      <w:r w:rsidR="00503DB0" w:rsidRPr="00146C8C">
        <w:rPr>
          <w:rFonts w:ascii="Verdana" w:hAnsi="Verdana"/>
          <w:color w:val="000000"/>
        </w:rPr>
        <w:t xml:space="preserve"> z projektem podziału nieruchomości dla dział</w:t>
      </w:r>
      <w:r w:rsidR="00C4612C" w:rsidRPr="00146C8C">
        <w:rPr>
          <w:rFonts w:ascii="Verdana" w:hAnsi="Verdana"/>
          <w:color w:val="000000"/>
        </w:rPr>
        <w:t>k</w:t>
      </w:r>
      <w:r w:rsidR="00CA032F" w:rsidRPr="00146C8C">
        <w:rPr>
          <w:rFonts w:ascii="Verdana" w:hAnsi="Verdana"/>
          <w:color w:val="000000"/>
        </w:rPr>
        <w:t>i</w:t>
      </w:r>
      <w:r w:rsidR="00503DB0" w:rsidRPr="00146C8C">
        <w:rPr>
          <w:rFonts w:ascii="Verdana" w:hAnsi="Verdana"/>
          <w:color w:val="000000"/>
        </w:rPr>
        <w:t xml:space="preserve"> </w:t>
      </w:r>
      <w:r w:rsidR="00122198" w:rsidRPr="00146C8C">
        <w:rPr>
          <w:rFonts w:ascii="Verdana" w:hAnsi="Verdana"/>
          <w:color w:val="000000"/>
        </w:rPr>
        <w:t>oznaczon</w:t>
      </w:r>
      <w:r w:rsidR="00CA032F" w:rsidRPr="00146C8C">
        <w:rPr>
          <w:rFonts w:ascii="Verdana" w:hAnsi="Verdana"/>
          <w:color w:val="000000"/>
        </w:rPr>
        <w:t>ej</w:t>
      </w:r>
      <w:r w:rsidR="00122198" w:rsidRPr="00146C8C">
        <w:rPr>
          <w:rFonts w:ascii="Verdana" w:hAnsi="Verdana"/>
          <w:color w:val="000000"/>
        </w:rPr>
        <w:t xml:space="preserve"> geodezyjnie </w:t>
      </w:r>
      <w:r w:rsidR="00503DB0" w:rsidRPr="00146C8C">
        <w:rPr>
          <w:rFonts w:ascii="Verdana" w:hAnsi="Verdana"/>
          <w:color w:val="000000"/>
        </w:rPr>
        <w:t>numer</w:t>
      </w:r>
      <w:r w:rsidR="00CA032F" w:rsidRPr="00146C8C">
        <w:rPr>
          <w:rFonts w:ascii="Verdana" w:hAnsi="Verdana"/>
          <w:color w:val="000000"/>
        </w:rPr>
        <w:t>em 5</w:t>
      </w:r>
      <w:r w:rsidR="00206B03" w:rsidRPr="00146C8C">
        <w:rPr>
          <w:rFonts w:ascii="Verdana" w:hAnsi="Verdana"/>
          <w:color w:val="000000"/>
        </w:rPr>
        <w:t>,</w:t>
      </w:r>
      <w:r w:rsidR="00503DB0" w:rsidRPr="00146C8C">
        <w:rPr>
          <w:rFonts w:ascii="Verdana" w:hAnsi="Verdana"/>
          <w:color w:val="000000"/>
        </w:rPr>
        <w:t xml:space="preserve"> arkusz mapy </w:t>
      </w:r>
      <w:r w:rsidR="00CA032F" w:rsidRPr="00146C8C">
        <w:rPr>
          <w:rFonts w:ascii="Verdana" w:hAnsi="Verdana"/>
          <w:color w:val="000000"/>
        </w:rPr>
        <w:t>6</w:t>
      </w:r>
      <w:r w:rsidR="004A320C" w:rsidRPr="00146C8C">
        <w:rPr>
          <w:rFonts w:ascii="Verdana" w:hAnsi="Verdana"/>
          <w:color w:val="000000"/>
        </w:rPr>
        <w:t>,</w:t>
      </w:r>
      <w:r w:rsidR="00C4612C" w:rsidRPr="00146C8C">
        <w:rPr>
          <w:rFonts w:ascii="Verdana" w:hAnsi="Verdana"/>
          <w:color w:val="000000"/>
        </w:rPr>
        <w:t xml:space="preserve"> ul. </w:t>
      </w:r>
      <w:r w:rsidR="00CA032F" w:rsidRPr="00146C8C">
        <w:rPr>
          <w:rFonts w:ascii="Verdana" w:hAnsi="Verdana"/>
          <w:color w:val="000000"/>
        </w:rPr>
        <w:t>Melisowa</w:t>
      </w:r>
      <w:r w:rsidR="00C4612C" w:rsidRPr="00146C8C">
        <w:rPr>
          <w:rFonts w:ascii="Verdana" w:hAnsi="Verdana"/>
          <w:color w:val="000000"/>
        </w:rPr>
        <w:t xml:space="preserve">, </w:t>
      </w:r>
      <w:r w:rsidR="008713B6" w:rsidRPr="00146C8C">
        <w:rPr>
          <w:rFonts w:ascii="Verdana" w:hAnsi="Verdana"/>
          <w:color w:val="000000"/>
        </w:rPr>
        <w:t>o</w:t>
      </w:r>
      <w:r w:rsidR="00503DB0" w:rsidRPr="00146C8C">
        <w:rPr>
          <w:rFonts w:ascii="Verdana" w:hAnsi="Verdana"/>
          <w:color w:val="000000"/>
        </w:rPr>
        <w:t>bręb 00</w:t>
      </w:r>
      <w:r w:rsidR="0036173F" w:rsidRPr="00146C8C">
        <w:rPr>
          <w:rFonts w:ascii="Verdana" w:hAnsi="Verdana"/>
          <w:color w:val="000000"/>
        </w:rPr>
        <w:t>6</w:t>
      </w:r>
      <w:r w:rsidR="00CA032F" w:rsidRPr="00146C8C">
        <w:rPr>
          <w:rFonts w:ascii="Verdana" w:hAnsi="Verdana"/>
          <w:color w:val="000000"/>
        </w:rPr>
        <w:t>6</w:t>
      </w:r>
      <w:r w:rsidR="004D4227" w:rsidRPr="00146C8C">
        <w:rPr>
          <w:rFonts w:ascii="Verdana" w:hAnsi="Verdana"/>
          <w:color w:val="000000"/>
        </w:rPr>
        <w:t xml:space="preserve"> </w:t>
      </w:r>
      <w:r w:rsidR="004A320C" w:rsidRPr="00146C8C">
        <w:rPr>
          <w:rFonts w:ascii="Verdana" w:hAnsi="Verdana"/>
          <w:color w:val="000000"/>
        </w:rPr>
        <w:t>–</w:t>
      </w:r>
      <w:r w:rsidR="004D4227" w:rsidRPr="00146C8C">
        <w:rPr>
          <w:rFonts w:ascii="Verdana" w:hAnsi="Verdana"/>
          <w:color w:val="000000"/>
        </w:rPr>
        <w:t xml:space="preserve"> </w:t>
      </w:r>
      <w:r w:rsidR="00CA032F" w:rsidRPr="00146C8C">
        <w:rPr>
          <w:rFonts w:ascii="Verdana" w:hAnsi="Verdana"/>
          <w:color w:val="000000"/>
        </w:rPr>
        <w:t>Widawa</w:t>
      </w:r>
      <w:r w:rsidR="00C4612C" w:rsidRPr="00146C8C">
        <w:rPr>
          <w:rFonts w:ascii="Verdana" w:hAnsi="Verdana"/>
          <w:color w:val="000000"/>
        </w:rPr>
        <w:t>,</w:t>
      </w:r>
      <w:r w:rsidR="00503DB0" w:rsidRPr="00146C8C">
        <w:rPr>
          <w:rFonts w:ascii="Verdana" w:hAnsi="Verdana"/>
          <w:color w:val="000000"/>
        </w:rPr>
        <w:t xml:space="preserve"> miasto Wrocław</w:t>
      </w:r>
      <w:r w:rsidR="00976664" w:rsidRPr="00146C8C">
        <w:rPr>
          <w:rFonts w:ascii="Verdana" w:hAnsi="Verdana"/>
          <w:color w:val="000000"/>
        </w:rPr>
        <w:t>.</w:t>
      </w:r>
      <w:r w:rsidR="006C508B" w:rsidRPr="00146C8C">
        <w:rPr>
          <w:rFonts w:ascii="Verdana" w:hAnsi="Verdana"/>
          <w:color w:val="000000"/>
        </w:rPr>
        <w:t xml:space="preserve"> </w:t>
      </w:r>
    </w:p>
    <w:p w:rsidR="00B93703" w:rsidRPr="00146C8C" w:rsidRDefault="00B93703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485B64" w:rsidRPr="00146C8C" w:rsidRDefault="00C4612C" w:rsidP="007439FF">
      <w:p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Działk</w:t>
      </w:r>
      <w:r w:rsidR="00CA032F" w:rsidRPr="00146C8C">
        <w:rPr>
          <w:rFonts w:ascii="Verdana" w:hAnsi="Verdana"/>
          <w:color w:val="000000"/>
        </w:rPr>
        <w:t>a</w:t>
      </w:r>
      <w:r w:rsidR="008713B6" w:rsidRPr="00146C8C">
        <w:rPr>
          <w:rFonts w:ascii="Verdana" w:hAnsi="Verdana"/>
          <w:color w:val="000000"/>
        </w:rPr>
        <w:t xml:space="preserve"> stanowi</w:t>
      </w:r>
      <w:r w:rsidR="00CA032F" w:rsidRPr="00146C8C">
        <w:rPr>
          <w:rFonts w:ascii="Verdana" w:hAnsi="Verdana"/>
          <w:color w:val="000000"/>
        </w:rPr>
        <w:t xml:space="preserve"> własność osoby fizycznej</w:t>
      </w:r>
    </w:p>
    <w:p w:rsidR="00503DB0" w:rsidRPr="00146C8C" w:rsidRDefault="00503DB0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206B03" w:rsidRPr="00146C8C" w:rsidRDefault="00206B03" w:rsidP="007439FF">
      <w:pPr>
        <w:ind w:left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Celem podziału jest wydzielenie </w:t>
      </w:r>
      <w:r w:rsidR="00C4612C" w:rsidRPr="00146C8C">
        <w:rPr>
          <w:rFonts w:ascii="Verdana" w:hAnsi="Verdana"/>
          <w:color w:val="000000"/>
        </w:rPr>
        <w:t>działek</w:t>
      </w:r>
      <w:r w:rsidRPr="00146C8C">
        <w:rPr>
          <w:rFonts w:ascii="Verdana" w:hAnsi="Verdana"/>
          <w:color w:val="000000"/>
        </w:rPr>
        <w:t xml:space="preserve"> przeznaczon</w:t>
      </w:r>
      <w:r w:rsidR="00C4612C" w:rsidRPr="00146C8C">
        <w:rPr>
          <w:rFonts w:ascii="Verdana" w:hAnsi="Verdana"/>
          <w:color w:val="000000"/>
        </w:rPr>
        <w:t>ych</w:t>
      </w:r>
      <w:r w:rsidR="005274E0" w:rsidRPr="00146C8C">
        <w:rPr>
          <w:rFonts w:ascii="Verdana" w:hAnsi="Verdana"/>
          <w:color w:val="000000"/>
        </w:rPr>
        <w:t xml:space="preserve"> na realizację celu</w:t>
      </w:r>
      <w:r w:rsidR="004A320C" w:rsidRPr="00146C8C">
        <w:rPr>
          <w:rFonts w:ascii="Verdana" w:hAnsi="Verdana"/>
          <w:color w:val="000000"/>
        </w:rPr>
        <w:t xml:space="preserve"> publiczn</w:t>
      </w:r>
      <w:r w:rsidR="005274E0" w:rsidRPr="00146C8C">
        <w:rPr>
          <w:rFonts w:ascii="Verdana" w:hAnsi="Verdana"/>
          <w:color w:val="000000"/>
        </w:rPr>
        <w:t>ego</w:t>
      </w:r>
      <w:r w:rsidR="004A320C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oznaczon</w:t>
      </w:r>
      <w:r w:rsidR="008D12AA" w:rsidRPr="00146C8C">
        <w:rPr>
          <w:rFonts w:ascii="Verdana" w:hAnsi="Verdana"/>
          <w:color w:val="000000"/>
        </w:rPr>
        <w:t>ego</w:t>
      </w:r>
      <w:r w:rsidR="0036173F" w:rsidRPr="00146C8C">
        <w:rPr>
          <w:rFonts w:ascii="Verdana" w:hAnsi="Verdana"/>
          <w:color w:val="000000"/>
        </w:rPr>
        <w:t xml:space="preserve"> na rysunku MPZP symbol</w:t>
      </w:r>
      <w:r w:rsidR="00CA032F" w:rsidRPr="00146C8C">
        <w:rPr>
          <w:rFonts w:ascii="Verdana" w:hAnsi="Verdana"/>
          <w:color w:val="000000"/>
        </w:rPr>
        <w:t>ami 2KDD/3, 2KDD/4, 1KDL/2, 5KDS</w:t>
      </w:r>
    </w:p>
    <w:p w:rsidR="00B763EC" w:rsidRPr="00146C8C" w:rsidRDefault="00B763EC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CE6C56" w:rsidRPr="00146C8C" w:rsidRDefault="00CE6C56" w:rsidP="00DF432B">
      <w:pPr>
        <w:ind w:left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Przedmiot </w:t>
      </w:r>
      <w:r w:rsidR="00843E3B" w:rsidRPr="00146C8C">
        <w:rPr>
          <w:rFonts w:ascii="Verdana" w:hAnsi="Verdana"/>
          <w:color w:val="000000"/>
        </w:rPr>
        <w:t xml:space="preserve">zamówienia został podzielony na </w:t>
      </w:r>
      <w:r w:rsidR="00CA032F" w:rsidRPr="00146C8C">
        <w:rPr>
          <w:rFonts w:ascii="Verdana" w:hAnsi="Verdana"/>
          <w:color w:val="000000"/>
        </w:rPr>
        <w:t>trzy</w:t>
      </w:r>
      <w:r w:rsidR="0076636F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zadania</w:t>
      </w:r>
      <w:r w:rsidR="00DF432B" w:rsidRPr="00146C8C">
        <w:rPr>
          <w:rFonts w:ascii="Verdana" w:hAnsi="Verdana"/>
          <w:color w:val="000000"/>
        </w:rPr>
        <w:t xml:space="preserve">, które będą stanowić jedno </w:t>
      </w:r>
      <w:r w:rsidR="00EF4ACD" w:rsidRPr="00146C8C">
        <w:rPr>
          <w:rFonts w:ascii="Verdana" w:hAnsi="Verdana"/>
          <w:color w:val="000000"/>
        </w:rPr>
        <w:t>zamówienie</w:t>
      </w:r>
      <w:r w:rsidRPr="00146C8C">
        <w:rPr>
          <w:rFonts w:ascii="Verdana" w:hAnsi="Verdana"/>
          <w:color w:val="000000"/>
        </w:rPr>
        <w:t>:</w:t>
      </w:r>
    </w:p>
    <w:p w:rsidR="00224659" w:rsidRPr="00146C8C" w:rsidRDefault="00224659" w:rsidP="00DF432B">
      <w:pPr>
        <w:jc w:val="both"/>
        <w:rPr>
          <w:rFonts w:ascii="Verdana" w:hAnsi="Verdana"/>
          <w:color w:val="000000"/>
        </w:rPr>
      </w:pPr>
    </w:p>
    <w:p w:rsidR="00CA032F" w:rsidRPr="00146C8C" w:rsidRDefault="00CA032F" w:rsidP="007439FF">
      <w:pPr>
        <w:ind w:left="567" w:hanging="284"/>
        <w:jc w:val="both"/>
        <w:rPr>
          <w:rFonts w:ascii="Verdana" w:hAnsi="Verdana"/>
          <w:color w:val="000000"/>
          <w:u w:val="single"/>
        </w:rPr>
      </w:pPr>
      <w:r w:rsidRPr="00146C8C">
        <w:rPr>
          <w:rFonts w:ascii="Verdana" w:hAnsi="Verdana"/>
          <w:color w:val="000000"/>
          <w:u w:val="single"/>
        </w:rPr>
        <w:t>Zadanie nr 1</w:t>
      </w:r>
    </w:p>
    <w:p w:rsidR="00CA032F" w:rsidRPr="00146C8C" w:rsidRDefault="00CA032F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2E5F82" w:rsidRPr="00146C8C" w:rsidRDefault="00CA032F" w:rsidP="00DF432B">
      <w:pPr>
        <w:ind w:left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Sporządzenie wstępnego projektu podziału nieruchomości zgodnie </w:t>
      </w:r>
      <w:r w:rsidR="002E5F82" w:rsidRPr="00146C8C">
        <w:rPr>
          <w:rFonts w:ascii="Verdana" w:hAnsi="Verdana"/>
          <w:color w:val="000000"/>
        </w:rPr>
        <w:t>z miejscowym planem zagospodarowania przestrzennego (uchwała nr LVI/1722/10 Rady Miejskiej Wrocławia z dnia 4 listopada 2010 r. w sprawie uchwalenia miejscowego planu zagospodarowania przestrzennego w rejonie ulic: Pełczyńskiej, Kominiarskiej i Kminkowej we Wrocławiu)</w:t>
      </w:r>
    </w:p>
    <w:p w:rsidR="002E5F82" w:rsidRPr="00146C8C" w:rsidRDefault="002E5F82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CA032F" w:rsidRPr="00146C8C" w:rsidRDefault="00CA032F" w:rsidP="007439FF">
      <w:p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Ilość działek stanowiących przedmiot zamówienia:</w:t>
      </w:r>
    </w:p>
    <w:p w:rsidR="00CA032F" w:rsidRPr="00146C8C" w:rsidRDefault="00CA032F" w:rsidP="007439FF">
      <w:pPr>
        <w:numPr>
          <w:ilvl w:val="0"/>
          <w:numId w:val="9"/>
        </w:num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działka nr </w:t>
      </w:r>
      <w:r w:rsidR="002E5F82" w:rsidRPr="00146C8C">
        <w:rPr>
          <w:rFonts w:ascii="Verdana" w:hAnsi="Verdana"/>
          <w:color w:val="000000"/>
        </w:rPr>
        <w:t>5</w:t>
      </w:r>
      <w:r w:rsidRPr="00146C8C">
        <w:rPr>
          <w:rFonts w:ascii="Verdana" w:hAnsi="Verdana"/>
          <w:color w:val="000000"/>
        </w:rPr>
        <w:t xml:space="preserve"> – podział na 7 działek</w:t>
      </w:r>
    </w:p>
    <w:p w:rsidR="00CA032F" w:rsidRPr="00146C8C" w:rsidRDefault="00CA032F" w:rsidP="00DF432B">
      <w:pPr>
        <w:jc w:val="both"/>
        <w:rPr>
          <w:rFonts w:ascii="Verdana" w:hAnsi="Verdana"/>
          <w:color w:val="000000"/>
        </w:rPr>
      </w:pPr>
    </w:p>
    <w:p w:rsidR="00BF4B5C" w:rsidRPr="00146C8C" w:rsidRDefault="00CA032F" w:rsidP="0023750F">
      <w:pPr>
        <w:spacing w:after="240"/>
        <w:ind w:left="568" w:hanging="284"/>
        <w:jc w:val="both"/>
        <w:rPr>
          <w:rFonts w:ascii="Verdana" w:hAnsi="Verdana"/>
          <w:bCs/>
          <w:color w:val="333333"/>
        </w:rPr>
      </w:pPr>
      <w:r w:rsidRPr="00146C8C">
        <w:rPr>
          <w:rFonts w:ascii="Verdana" w:hAnsi="Verdana"/>
          <w:color w:val="000000"/>
          <w:u w:val="single"/>
        </w:rPr>
        <w:t>Zadanie nr 2</w:t>
      </w:r>
      <w:r w:rsidR="008713B6" w:rsidRPr="00146C8C">
        <w:rPr>
          <w:rFonts w:ascii="Verdana" w:hAnsi="Verdana"/>
          <w:bCs/>
          <w:color w:val="333333"/>
        </w:rPr>
        <w:t xml:space="preserve"> </w:t>
      </w:r>
    </w:p>
    <w:p w:rsidR="00CA032F" w:rsidRPr="00146C8C" w:rsidRDefault="00466F06" w:rsidP="007439FF">
      <w:p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Sporządzenie mapy z projektem podziału nieruchomości </w:t>
      </w:r>
      <w:r w:rsidR="00CA032F" w:rsidRPr="00146C8C">
        <w:rPr>
          <w:rFonts w:ascii="Verdana" w:hAnsi="Verdana"/>
          <w:color w:val="000000"/>
        </w:rPr>
        <w:t xml:space="preserve">po otrzymaniu ostatecznego  </w:t>
      </w:r>
    </w:p>
    <w:p w:rsidR="0079646D" w:rsidRPr="00146C8C" w:rsidRDefault="00CA032F" w:rsidP="007439FF">
      <w:p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postanowienia </w:t>
      </w:r>
      <w:r w:rsidR="0076636F" w:rsidRPr="00146C8C">
        <w:rPr>
          <w:rFonts w:ascii="Verdana" w:hAnsi="Verdana"/>
          <w:color w:val="000000"/>
        </w:rPr>
        <w:t xml:space="preserve">Prezydenta Wrocławia </w:t>
      </w:r>
      <w:r w:rsidRPr="00146C8C">
        <w:rPr>
          <w:rFonts w:ascii="Verdana" w:hAnsi="Verdana"/>
          <w:color w:val="000000"/>
        </w:rPr>
        <w:t>opiniującego wstępny projekt podziału nieruchomości.</w:t>
      </w:r>
    </w:p>
    <w:p w:rsidR="00CA032F" w:rsidRPr="00146C8C" w:rsidRDefault="00CA032F" w:rsidP="007439FF">
      <w:pPr>
        <w:ind w:left="567" w:hanging="284"/>
        <w:jc w:val="both"/>
        <w:rPr>
          <w:rFonts w:ascii="Verdana" w:hAnsi="Verdana"/>
          <w:color w:val="000000"/>
        </w:rPr>
      </w:pPr>
    </w:p>
    <w:p w:rsidR="0079646D" w:rsidRPr="00146C8C" w:rsidRDefault="0079646D" w:rsidP="007439FF">
      <w:p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Ilość działek stanowiących przedmiot zamówienia:</w:t>
      </w:r>
    </w:p>
    <w:p w:rsidR="0079646D" w:rsidRPr="00146C8C" w:rsidRDefault="008713B6" w:rsidP="007439FF">
      <w:pPr>
        <w:numPr>
          <w:ilvl w:val="0"/>
          <w:numId w:val="9"/>
        </w:numPr>
        <w:ind w:left="567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działka </w:t>
      </w:r>
      <w:r w:rsidR="007F138A" w:rsidRPr="00146C8C">
        <w:rPr>
          <w:rFonts w:ascii="Verdana" w:hAnsi="Verdana"/>
          <w:color w:val="000000"/>
        </w:rPr>
        <w:t xml:space="preserve">nr </w:t>
      </w:r>
      <w:r w:rsidR="00BD3325" w:rsidRPr="00146C8C">
        <w:rPr>
          <w:rFonts w:ascii="Verdana" w:hAnsi="Verdana"/>
          <w:color w:val="000000"/>
        </w:rPr>
        <w:t>5</w:t>
      </w:r>
      <w:r w:rsidR="0079646D" w:rsidRPr="00146C8C">
        <w:rPr>
          <w:rFonts w:ascii="Verdana" w:hAnsi="Verdana"/>
          <w:color w:val="000000"/>
        </w:rPr>
        <w:t xml:space="preserve"> – podział na </w:t>
      </w:r>
      <w:r w:rsidR="00BD3325" w:rsidRPr="00146C8C">
        <w:rPr>
          <w:rFonts w:ascii="Verdana" w:hAnsi="Verdana"/>
          <w:color w:val="000000"/>
        </w:rPr>
        <w:t>7</w:t>
      </w:r>
      <w:r w:rsidRPr="00146C8C">
        <w:rPr>
          <w:rFonts w:ascii="Verdana" w:hAnsi="Verdana"/>
          <w:color w:val="000000"/>
        </w:rPr>
        <w:t xml:space="preserve"> </w:t>
      </w:r>
      <w:r w:rsidR="008D12AA" w:rsidRPr="00146C8C">
        <w:rPr>
          <w:rFonts w:ascii="Verdana" w:hAnsi="Verdana"/>
          <w:color w:val="000000"/>
        </w:rPr>
        <w:t>dział</w:t>
      </w:r>
      <w:r w:rsidR="00BD3325" w:rsidRPr="00146C8C">
        <w:rPr>
          <w:rFonts w:ascii="Verdana" w:hAnsi="Verdana"/>
          <w:color w:val="000000"/>
        </w:rPr>
        <w:t>ek</w:t>
      </w:r>
    </w:p>
    <w:p w:rsidR="0079646D" w:rsidRPr="00146C8C" w:rsidRDefault="0079646D" w:rsidP="00C6524D">
      <w:pPr>
        <w:ind w:firstLine="851"/>
        <w:jc w:val="both"/>
        <w:rPr>
          <w:rFonts w:ascii="Verdana" w:hAnsi="Verdana"/>
          <w:color w:val="000000"/>
        </w:rPr>
      </w:pPr>
    </w:p>
    <w:p w:rsidR="00CE6C56" w:rsidRPr="00146C8C" w:rsidRDefault="00CA032F" w:rsidP="008863E0">
      <w:pPr>
        <w:ind w:firstLine="284"/>
        <w:jc w:val="both"/>
        <w:rPr>
          <w:rFonts w:ascii="Verdana" w:hAnsi="Verdana"/>
          <w:color w:val="000000"/>
          <w:u w:val="single"/>
        </w:rPr>
      </w:pPr>
      <w:r w:rsidRPr="00146C8C">
        <w:rPr>
          <w:rFonts w:ascii="Verdana" w:hAnsi="Verdana"/>
          <w:color w:val="000000"/>
          <w:u w:val="single"/>
        </w:rPr>
        <w:t>Zadanie nr 3</w:t>
      </w:r>
    </w:p>
    <w:p w:rsidR="00CE6C56" w:rsidRPr="00146C8C" w:rsidRDefault="00CE6C56" w:rsidP="00C6524D">
      <w:pPr>
        <w:ind w:firstLine="851"/>
        <w:jc w:val="both"/>
        <w:rPr>
          <w:rFonts w:ascii="Verdana" w:hAnsi="Verdana"/>
          <w:color w:val="000000"/>
        </w:rPr>
      </w:pPr>
    </w:p>
    <w:p w:rsidR="005B7C39" w:rsidRPr="00146C8C" w:rsidRDefault="00B93703" w:rsidP="005B7C39">
      <w:pPr>
        <w:ind w:left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W</w:t>
      </w:r>
      <w:r w:rsidR="00A42501" w:rsidRPr="00146C8C">
        <w:rPr>
          <w:rFonts w:ascii="Verdana" w:hAnsi="Verdana"/>
          <w:color w:val="000000"/>
        </w:rPr>
        <w:t xml:space="preserve">yznaczenie </w:t>
      </w:r>
      <w:r w:rsidRPr="00146C8C">
        <w:rPr>
          <w:rFonts w:ascii="Verdana" w:hAnsi="Verdana"/>
          <w:color w:val="000000"/>
        </w:rPr>
        <w:t>i ut</w:t>
      </w:r>
      <w:r w:rsidR="004F39A6" w:rsidRPr="00146C8C">
        <w:rPr>
          <w:rFonts w:ascii="Verdana" w:hAnsi="Verdana"/>
          <w:color w:val="000000"/>
        </w:rPr>
        <w:t>r</w:t>
      </w:r>
      <w:r w:rsidRPr="00146C8C">
        <w:rPr>
          <w:rFonts w:ascii="Verdana" w:hAnsi="Verdana"/>
          <w:color w:val="000000"/>
        </w:rPr>
        <w:t xml:space="preserve">walenie na gruncie </w:t>
      </w:r>
      <w:r w:rsidR="00BA12C9" w:rsidRPr="00146C8C">
        <w:rPr>
          <w:rFonts w:ascii="Verdana" w:hAnsi="Verdana"/>
          <w:color w:val="000000"/>
        </w:rPr>
        <w:t xml:space="preserve">nowych </w:t>
      </w:r>
      <w:r w:rsidR="00A42501" w:rsidRPr="00146C8C">
        <w:rPr>
          <w:rFonts w:ascii="Verdana" w:hAnsi="Verdana"/>
          <w:color w:val="000000"/>
        </w:rPr>
        <w:t>punktów granicznych</w:t>
      </w:r>
      <w:r w:rsidRPr="00146C8C">
        <w:rPr>
          <w:rFonts w:ascii="Verdana" w:hAnsi="Verdana"/>
          <w:color w:val="000000"/>
        </w:rPr>
        <w:t xml:space="preserve"> </w:t>
      </w:r>
      <w:r w:rsidR="004F39A6" w:rsidRPr="00146C8C">
        <w:rPr>
          <w:rFonts w:ascii="Verdana" w:hAnsi="Verdana"/>
          <w:color w:val="000000"/>
        </w:rPr>
        <w:t>znakami granicznymi oraz sporządzenie protokołu z w/w czynności zgo</w:t>
      </w:r>
      <w:r w:rsidR="00EE3802" w:rsidRPr="00146C8C">
        <w:rPr>
          <w:rFonts w:ascii="Verdana" w:hAnsi="Verdana"/>
          <w:color w:val="000000"/>
        </w:rPr>
        <w:t xml:space="preserve">dnie z § 15 ust. </w:t>
      </w:r>
      <w:r w:rsidR="004F39A6" w:rsidRPr="00146C8C">
        <w:rPr>
          <w:rFonts w:ascii="Verdana" w:hAnsi="Verdana"/>
          <w:color w:val="000000"/>
        </w:rPr>
        <w:t>1 rozporządzenia Rady Ministrów</w:t>
      </w:r>
      <w:r w:rsidR="00267559" w:rsidRPr="00146C8C">
        <w:rPr>
          <w:rFonts w:ascii="Verdana" w:hAnsi="Verdana"/>
          <w:color w:val="000000"/>
        </w:rPr>
        <w:t xml:space="preserve"> </w:t>
      </w:r>
      <w:r w:rsidR="004F39A6" w:rsidRPr="00146C8C">
        <w:rPr>
          <w:rFonts w:ascii="Verdana" w:hAnsi="Verdana"/>
          <w:color w:val="000000"/>
        </w:rPr>
        <w:t>z dnia 7 grudnia 2004 r. w sprawie sposobu i trybu dokonywania podziałów nieruchomości.</w:t>
      </w:r>
      <w:r w:rsidR="005B7C39" w:rsidRPr="00146C8C">
        <w:rPr>
          <w:rFonts w:ascii="Verdana" w:hAnsi="Verdana"/>
          <w:color w:val="000000"/>
        </w:rPr>
        <w:br/>
      </w:r>
    </w:p>
    <w:p w:rsidR="0071526A" w:rsidRPr="00146C8C" w:rsidRDefault="008863E0" w:rsidP="005B7C39">
      <w:pPr>
        <w:ind w:left="142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 </w:t>
      </w:r>
      <w:r w:rsidR="0071526A" w:rsidRPr="00146C8C">
        <w:rPr>
          <w:rFonts w:ascii="Verdana" w:hAnsi="Verdana"/>
          <w:color w:val="000000"/>
        </w:rPr>
        <w:t>- przewidywana iloś</w:t>
      </w:r>
      <w:r w:rsidR="008713B6" w:rsidRPr="00146C8C">
        <w:rPr>
          <w:rFonts w:ascii="Verdana" w:hAnsi="Verdana"/>
          <w:color w:val="000000"/>
        </w:rPr>
        <w:t>ć</w:t>
      </w:r>
      <w:r w:rsidR="00BD3325" w:rsidRPr="00146C8C">
        <w:rPr>
          <w:rFonts w:ascii="Verdana" w:hAnsi="Verdana"/>
          <w:color w:val="000000"/>
        </w:rPr>
        <w:t xml:space="preserve"> nowych punktów granicznych : 18</w:t>
      </w:r>
    </w:p>
    <w:p w:rsidR="00400CA0" w:rsidRPr="00146C8C" w:rsidRDefault="00400CA0" w:rsidP="00055200">
      <w:pPr>
        <w:ind w:left="284"/>
        <w:jc w:val="both"/>
        <w:rPr>
          <w:rFonts w:ascii="Verdana" w:hAnsi="Verdana"/>
          <w:bCs/>
          <w:color w:val="000000"/>
        </w:rPr>
      </w:pPr>
    </w:p>
    <w:p w:rsidR="00485B64" w:rsidRPr="00146C8C" w:rsidRDefault="00485B64" w:rsidP="00055200">
      <w:pPr>
        <w:ind w:left="284"/>
        <w:jc w:val="both"/>
        <w:rPr>
          <w:rFonts w:ascii="Verdana" w:hAnsi="Verdana"/>
          <w:bCs/>
          <w:color w:val="000000"/>
        </w:rPr>
      </w:pPr>
    </w:p>
    <w:p w:rsidR="00246809" w:rsidRPr="00146C8C" w:rsidRDefault="00246809" w:rsidP="00246809">
      <w:pPr>
        <w:ind w:left="284"/>
        <w:jc w:val="both"/>
        <w:rPr>
          <w:rFonts w:ascii="Verdana" w:hAnsi="Verdana"/>
          <w:bCs/>
          <w:color w:val="000000"/>
        </w:rPr>
      </w:pPr>
      <w:r w:rsidRPr="00146C8C">
        <w:rPr>
          <w:rFonts w:ascii="Verdana" w:hAnsi="Verdana"/>
          <w:bCs/>
          <w:color w:val="000000"/>
        </w:rPr>
        <w:t>II. Obowiązujące przepisy prawne i techniczne</w:t>
      </w:r>
    </w:p>
    <w:p w:rsidR="00246809" w:rsidRPr="00146C8C" w:rsidRDefault="00246809" w:rsidP="00246809">
      <w:pPr>
        <w:ind w:left="283"/>
        <w:jc w:val="both"/>
        <w:rPr>
          <w:rFonts w:ascii="Verdana" w:hAnsi="Verdana"/>
          <w:bCs/>
          <w:color w:val="000000"/>
        </w:rPr>
      </w:pP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Ustawa z 17 maja 1989 r. Prawo geodezyjne i </w:t>
      </w:r>
      <w:r w:rsidR="00E147CD" w:rsidRPr="00146C8C">
        <w:rPr>
          <w:rFonts w:ascii="Verdana" w:hAnsi="Verdana"/>
          <w:color w:val="000000"/>
        </w:rPr>
        <w:t xml:space="preserve">kartograficzne (tj. Dz. U. </w:t>
      </w:r>
      <w:r w:rsidR="00E430D7" w:rsidRPr="00146C8C">
        <w:rPr>
          <w:rFonts w:ascii="Verdana" w:hAnsi="Verdana"/>
          <w:color w:val="000000"/>
        </w:rPr>
        <w:t>2020</w:t>
      </w:r>
      <w:r w:rsidRPr="00146C8C">
        <w:rPr>
          <w:rFonts w:ascii="Verdana" w:hAnsi="Verdana"/>
          <w:color w:val="000000"/>
        </w:rPr>
        <w:t xml:space="preserve"> poz. </w:t>
      </w:r>
      <w:r w:rsidR="00A870E7" w:rsidRPr="00146C8C">
        <w:rPr>
          <w:rFonts w:ascii="Verdana" w:hAnsi="Verdana"/>
          <w:color w:val="000000"/>
        </w:rPr>
        <w:t>2052</w:t>
      </w:r>
      <w:r w:rsidR="00E430D7" w:rsidRPr="00146C8C">
        <w:rPr>
          <w:rFonts w:ascii="Verdana" w:hAnsi="Verdana"/>
          <w:color w:val="000000"/>
        </w:rPr>
        <w:t xml:space="preserve"> z </w:t>
      </w:r>
      <w:proofErr w:type="spellStart"/>
      <w:r w:rsidR="00E430D7" w:rsidRPr="00146C8C">
        <w:rPr>
          <w:rFonts w:ascii="Verdana" w:hAnsi="Verdana"/>
          <w:color w:val="000000"/>
        </w:rPr>
        <w:t>późn</w:t>
      </w:r>
      <w:proofErr w:type="spellEnd"/>
      <w:r w:rsidR="00E430D7" w:rsidRPr="00146C8C">
        <w:rPr>
          <w:rFonts w:ascii="Verdana" w:hAnsi="Verdana"/>
          <w:color w:val="000000"/>
        </w:rPr>
        <w:t>. zm</w:t>
      </w:r>
      <w:r w:rsidR="0066488F" w:rsidRPr="00146C8C">
        <w:rPr>
          <w:rFonts w:ascii="Verdana" w:hAnsi="Verdana"/>
          <w:color w:val="000000"/>
        </w:rPr>
        <w:t>.</w:t>
      </w:r>
      <w:r w:rsidRPr="00146C8C">
        <w:rPr>
          <w:rFonts w:ascii="Verdana" w:hAnsi="Verdana"/>
          <w:color w:val="000000"/>
        </w:rPr>
        <w:t>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Ustawa z 21 sierpnia 1997 r. o gospodarce nieruchomościami (tj. Dz. U. </w:t>
      </w:r>
      <w:r w:rsidR="00E430D7" w:rsidRPr="00146C8C">
        <w:rPr>
          <w:rFonts w:ascii="Verdana" w:hAnsi="Verdana"/>
          <w:color w:val="000000"/>
        </w:rPr>
        <w:t>2020</w:t>
      </w:r>
      <w:r w:rsidR="00E147CD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 xml:space="preserve">poz. </w:t>
      </w:r>
      <w:r w:rsidR="00A870E7" w:rsidRPr="00146C8C">
        <w:rPr>
          <w:rFonts w:ascii="Verdana" w:hAnsi="Verdana"/>
          <w:color w:val="000000"/>
        </w:rPr>
        <w:t>1990</w:t>
      </w:r>
      <w:r w:rsidR="00E430D7" w:rsidRPr="00146C8C">
        <w:rPr>
          <w:rFonts w:ascii="Verdana" w:hAnsi="Verdana"/>
          <w:color w:val="000000"/>
        </w:rPr>
        <w:t xml:space="preserve"> z </w:t>
      </w:r>
      <w:proofErr w:type="spellStart"/>
      <w:r w:rsidR="00E430D7" w:rsidRPr="00146C8C">
        <w:rPr>
          <w:rFonts w:ascii="Verdana" w:hAnsi="Verdana"/>
          <w:color w:val="000000"/>
        </w:rPr>
        <w:t>późn</w:t>
      </w:r>
      <w:proofErr w:type="spellEnd"/>
      <w:r w:rsidR="00E430D7" w:rsidRPr="00146C8C">
        <w:rPr>
          <w:rFonts w:ascii="Verdana" w:hAnsi="Verdana"/>
          <w:color w:val="000000"/>
        </w:rPr>
        <w:t>. zm.</w:t>
      </w:r>
      <w:r w:rsidRPr="00146C8C">
        <w:rPr>
          <w:rFonts w:ascii="Verdana" w:hAnsi="Verdana"/>
          <w:color w:val="000000"/>
        </w:rPr>
        <w:t>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Ustawa z dnia 14 czerwca 1960 r. Kodeks postępowania administracyjnego (tj. Dz. U. </w:t>
      </w:r>
      <w:r w:rsidR="0066488F" w:rsidRPr="00146C8C">
        <w:rPr>
          <w:rFonts w:ascii="Verdana" w:hAnsi="Verdana"/>
          <w:color w:val="000000"/>
        </w:rPr>
        <w:t>2020</w:t>
      </w:r>
      <w:r w:rsidR="00A870E7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poz. 2</w:t>
      </w:r>
      <w:r w:rsidR="0066488F" w:rsidRPr="00146C8C">
        <w:rPr>
          <w:rFonts w:ascii="Verdana" w:hAnsi="Verdana"/>
          <w:color w:val="000000"/>
        </w:rPr>
        <w:t>56</w:t>
      </w:r>
      <w:r w:rsidRPr="00146C8C">
        <w:rPr>
          <w:rFonts w:ascii="Verdana" w:hAnsi="Verdana"/>
          <w:color w:val="000000"/>
        </w:rPr>
        <w:t xml:space="preserve"> z</w:t>
      </w:r>
      <w:r w:rsidR="0066488F" w:rsidRPr="00146C8C">
        <w:rPr>
          <w:rFonts w:ascii="Verdana" w:hAnsi="Verdana"/>
          <w:color w:val="000000"/>
        </w:rPr>
        <w:t xml:space="preserve"> </w:t>
      </w:r>
      <w:proofErr w:type="spellStart"/>
      <w:r w:rsidR="0066488F" w:rsidRPr="00146C8C">
        <w:rPr>
          <w:rFonts w:ascii="Verdana" w:hAnsi="Verdana"/>
          <w:color w:val="000000"/>
        </w:rPr>
        <w:t>późn</w:t>
      </w:r>
      <w:proofErr w:type="spellEnd"/>
      <w:r w:rsidR="0066488F" w:rsidRPr="00146C8C">
        <w:rPr>
          <w:rFonts w:ascii="Verdana" w:hAnsi="Verdana"/>
          <w:color w:val="000000"/>
        </w:rPr>
        <w:t xml:space="preserve">. </w:t>
      </w:r>
      <w:r w:rsidRPr="00146C8C">
        <w:rPr>
          <w:rFonts w:ascii="Verdana" w:hAnsi="Verdana"/>
          <w:color w:val="000000"/>
        </w:rPr>
        <w:t>zm.),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lastRenderedPageBreak/>
        <w:t>Rozporządzenie Rady Ministrów z dnia 7 grudnia 2004 r. w sprawie sposobu i trybu dokonywania podziałów nieruchomości (Dz. U.  z 2004 r. Nr 268 poz. 2663),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Rozporządzenie Ministra Rozwoju i Regionalnego i Budownictwa z 29 marca 2001 r. w sprawie ewidencji grunt</w:t>
      </w:r>
      <w:r w:rsidR="00A870E7" w:rsidRPr="00146C8C">
        <w:rPr>
          <w:rFonts w:ascii="Verdana" w:hAnsi="Verdana"/>
          <w:color w:val="000000"/>
        </w:rPr>
        <w:t xml:space="preserve">ów i budynków (tj. Dz. U. z 2019 r. poz. 393 z </w:t>
      </w:r>
      <w:proofErr w:type="spellStart"/>
      <w:r w:rsidR="00A870E7" w:rsidRPr="00146C8C">
        <w:rPr>
          <w:rFonts w:ascii="Verdana" w:hAnsi="Verdana"/>
          <w:color w:val="000000"/>
        </w:rPr>
        <w:t>późń</w:t>
      </w:r>
      <w:proofErr w:type="spellEnd"/>
      <w:r w:rsidR="00A870E7" w:rsidRPr="00146C8C">
        <w:rPr>
          <w:rFonts w:ascii="Verdana" w:hAnsi="Verdana"/>
          <w:color w:val="000000"/>
        </w:rPr>
        <w:t>.</w:t>
      </w:r>
      <w:r w:rsidRPr="00146C8C">
        <w:rPr>
          <w:rFonts w:ascii="Verdana" w:hAnsi="Verdana"/>
          <w:color w:val="000000"/>
        </w:rPr>
        <w:t xml:space="preserve"> zm.),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Rozporządzenie Ministra spraw Wewnętrznych i Administracji oraz Rolnictwa i Gospodarki Żywnościowej z 14 kwietnia 1999 r. w sprawie rozgraniczenia nieruchomości (Dz. U. z 1999 r. Nr 45 poz. 453),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Rozporządzenie Ministra </w:t>
      </w:r>
      <w:r w:rsidR="0066488F" w:rsidRPr="00146C8C">
        <w:rPr>
          <w:rFonts w:ascii="Verdana" w:hAnsi="Verdana"/>
          <w:color w:val="000000"/>
        </w:rPr>
        <w:t>Rozwoju</w:t>
      </w:r>
      <w:r w:rsidRPr="00146C8C">
        <w:rPr>
          <w:rFonts w:ascii="Verdana" w:hAnsi="Verdana"/>
          <w:color w:val="000000"/>
        </w:rPr>
        <w:t xml:space="preserve"> z dnia </w:t>
      </w:r>
      <w:r w:rsidR="0066488F" w:rsidRPr="00146C8C">
        <w:rPr>
          <w:rFonts w:ascii="Verdana" w:hAnsi="Verdana"/>
          <w:color w:val="000000"/>
        </w:rPr>
        <w:t>18</w:t>
      </w:r>
      <w:r w:rsidRPr="00146C8C">
        <w:rPr>
          <w:rFonts w:ascii="Verdana" w:hAnsi="Verdana"/>
          <w:color w:val="000000"/>
        </w:rPr>
        <w:t xml:space="preserve"> </w:t>
      </w:r>
      <w:r w:rsidR="0066488F" w:rsidRPr="00146C8C">
        <w:rPr>
          <w:rFonts w:ascii="Verdana" w:hAnsi="Verdana"/>
          <w:color w:val="000000"/>
        </w:rPr>
        <w:t xml:space="preserve">sierpnia </w:t>
      </w:r>
      <w:r w:rsidRPr="00146C8C">
        <w:rPr>
          <w:rFonts w:ascii="Verdana" w:hAnsi="Verdana"/>
          <w:color w:val="000000"/>
        </w:rPr>
        <w:t>20</w:t>
      </w:r>
      <w:r w:rsidR="0066488F" w:rsidRPr="00146C8C">
        <w:rPr>
          <w:rFonts w:ascii="Verdana" w:hAnsi="Verdana"/>
          <w:color w:val="000000"/>
        </w:rPr>
        <w:t xml:space="preserve">20 </w:t>
      </w:r>
      <w:r w:rsidRPr="00146C8C">
        <w:rPr>
          <w:rFonts w:ascii="Verdana" w:hAnsi="Verdana"/>
          <w:color w:val="000000"/>
        </w:rPr>
        <w:t>r. w sprawie standardów technicznych wykonywania geodezyjnych pomiarów sytuacyjn</w:t>
      </w:r>
      <w:r w:rsidR="00345D90" w:rsidRPr="00146C8C">
        <w:rPr>
          <w:rFonts w:ascii="Verdana" w:hAnsi="Verdana"/>
          <w:color w:val="000000"/>
        </w:rPr>
        <w:t xml:space="preserve">ych </w:t>
      </w:r>
      <w:r w:rsidRPr="00146C8C">
        <w:rPr>
          <w:rFonts w:ascii="Verdana" w:hAnsi="Verdana"/>
          <w:color w:val="000000"/>
        </w:rPr>
        <w:t>i wysokościowych oraz opracowywania i przek</w:t>
      </w:r>
      <w:r w:rsidR="00345D90" w:rsidRPr="00146C8C">
        <w:rPr>
          <w:rFonts w:ascii="Verdana" w:hAnsi="Verdana"/>
          <w:color w:val="000000"/>
        </w:rPr>
        <w:t xml:space="preserve">azywania wyników tych pomiarów </w:t>
      </w:r>
      <w:r w:rsidRPr="00146C8C">
        <w:rPr>
          <w:rFonts w:ascii="Verdana" w:hAnsi="Verdana"/>
          <w:color w:val="000000"/>
        </w:rPr>
        <w:t xml:space="preserve">do państwowego zasobu geodezyjnego i kartograficznego (Dz. U. </w:t>
      </w:r>
      <w:r w:rsidR="0066488F" w:rsidRPr="00146C8C">
        <w:rPr>
          <w:rFonts w:ascii="Verdana" w:hAnsi="Verdana"/>
          <w:color w:val="000000"/>
        </w:rPr>
        <w:t>2020,</w:t>
      </w:r>
      <w:r w:rsidRPr="00146C8C">
        <w:rPr>
          <w:rFonts w:ascii="Verdana" w:hAnsi="Verdana"/>
          <w:color w:val="000000"/>
        </w:rPr>
        <w:t xml:space="preserve"> poz. </w:t>
      </w:r>
      <w:r w:rsidR="0066488F" w:rsidRPr="00146C8C">
        <w:rPr>
          <w:rFonts w:ascii="Verdana" w:hAnsi="Verdana"/>
          <w:color w:val="000000"/>
        </w:rPr>
        <w:t>1429</w:t>
      </w:r>
      <w:r w:rsidRPr="00146C8C">
        <w:rPr>
          <w:rFonts w:ascii="Verdana" w:hAnsi="Verdana"/>
          <w:color w:val="000000"/>
        </w:rPr>
        <w:t>),</w:t>
      </w:r>
    </w:p>
    <w:p w:rsidR="00246809" w:rsidRPr="00146C8C" w:rsidRDefault="00246809" w:rsidP="00246809">
      <w:pPr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Rozporządzenie Ministra </w:t>
      </w:r>
      <w:r w:rsidR="0066488F" w:rsidRPr="00146C8C">
        <w:rPr>
          <w:rFonts w:ascii="Verdana" w:hAnsi="Verdana"/>
          <w:color w:val="000000"/>
        </w:rPr>
        <w:t>Rozwoju</w:t>
      </w:r>
      <w:r w:rsidRPr="00146C8C">
        <w:rPr>
          <w:rFonts w:ascii="Verdana" w:hAnsi="Verdana"/>
          <w:color w:val="000000"/>
        </w:rPr>
        <w:t xml:space="preserve"> z dnia </w:t>
      </w:r>
      <w:r w:rsidR="0066488F" w:rsidRPr="00146C8C">
        <w:rPr>
          <w:rFonts w:ascii="Verdana" w:hAnsi="Verdana"/>
          <w:color w:val="000000"/>
        </w:rPr>
        <w:t xml:space="preserve">28 </w:t>
      </w:r>
      <w:r w:rsidRPr="00146C8C">
        <w:rPr>
          <w:rFonts w:ascii="Verdana" w:hAnsi="Verdana"/>
          <w:color w:val="000000"/>
        </w:rPr>
        <w:t>lipca 20</w:t>
      </w:r>
      <w:r w:rsidR="0066488F" w:rsidRPr="00146C8C">
        <w:rPr>
          <w:rFonts w:ascii="Verdana" w:hAnsi="Verdana"/>
          <w:color w:val="000000"/>
        </w:rPr>
        <w:t>20</w:t>
      </w:r>
      <w:r w:rsidRPr="00146C8C">
        <w:rPr>
          <w:rFonts w:ascii="Verdana" w:hAnsi="Verdana"/>
          <w:color w:val="000000"/>
        </w:rPr>
        <w:t xml:space="preserve"> r. </w:t>
      </w:r>
      <w:r w:rsidR="0066488F" w:rsidRPr="00146C8C">
        <w:rPr>
          <w:rFonts w:ascii="Verdana" w:hAnsi="Verdana"/>
        </w:rPr>
        <w:t>w sprawie wzorów wniosków o udostępnienie materiałów państwowego zasobu geodezyjnego i kartograficznego, licencji i Dokumentu Obliczenia Opłaty, a także sposobu wydawania licencji</w:t>
      </w:r>
      <w:r w:rsidR="0066488F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 xml:space="preserve">(Dz. U. </w:t>
      </w:r>
      <w:r w:rsidR="00E147CD" w:rsidRPr="00146C8C">
        <w:rPr>
          <w:rFonts w:ascii="Verdana" w:hAnsi="Verdana"/>
          <w:color w:val="000000"/>
        </w:rPr>
        <w:t>2020 poz. 1322</w:t>
      </w:r>
      <w:r w:rsidRPr="00146C8C">
        <w:rPr>
          <w:rFonts w:ascii="Verdana" w:hAnsi="Verdana"/>
          <w:color w:val="000000"/>
        </w:rPr>
        <w:t>).</w:t>
      </w:r>
    </w:p>
    <w:p w:rsidR="00246809" w:rsidRPr="00146C8C" w:rsidRDefault="00246809" w:rsidP="00246809">
      <w:pPr>
        <w:ind w:left="643"/>
        <w:jc w:val="both"/>
        <w:rPr>
          <w:rFonts w:ascii="Verdana" w:hAnsi="Verdana"/>
          <w:color w:val="000000"/>
        </w:rPr>
      </w:pPr>
    </w:p>
    <w:p w:rsidR="00246809" w:rsidRPr="00146C8C" w:rsidRDefault="00246809" w:rsidP="00246809">
      <w:pPr>
        <w:ind w:left="284"/>
        <w:jc w:val="both"/>
        <w:rPr>
          <w:rFonts w:ascii="Verdana" w:hAnsi="Verdana"/>
          <w:bCs/>
          <w:color w:val="000000"/>
        </w:rPr>
      </w:pPr>
    </w:p>
    <w:p w:rsidR="00246809" w:rsidRPr="00146C8C" w:rsidRDefault="00246809" w:rsidP="00246809">
      <w:pPr>
        <w:ind w:firstLine="284"/>
        <w:jc w:val="both"/>
        <w:rPr>
          <w:rFonts w:ascii="Verdana" w:hAnsi="Verdana"/>
          <w:color w:val="000000"/>
          <w:u w:val="single"/>
        </w:rPr>
      </w:pPr>
      <w:r w:rsidRPr="00146C8C">
        <w:rPr>
          <w:rFonts w:ascii="Verdana" w:hAnsi="Verdana"/>
          <w:bCs/>
          <w:color w:val="000000"/>
        </w:rPr>
        <w:t>III. Założenia techniczne wykonania prac</w:t>
      </w:r>
      <w:r w:rsidRPr="00146C8C">
        <w:rPr>
          <w:rFonts w:ascii="Verdana" w:hAnsi="Verdana"/>
          <w:color w:val="000000"/>
          <w:u w:val="single"/>
        </w:rPr>
        <w:t xml:space="preserve"> </w:t>
      </w:r>
    </w:p>
    <w:p w:rsidR="00246809" w:rsidRPr="00146C8C" w:rsidRDefault="00246809" w:rsidP="007B52A9">
      <w:pPr>
        <w:jc w:val="both"/>
        <w:rPr>
          <w:rFonts w:ascii="Verdana" w:hAnsi="Verdana"/>
          <w:color w:val="000000"/>
        </w:rPr>
      </w:pPr>
    </w:p>
    <w:p w:rsidR="005E3E0D" w:rsidRPr="00146C8C" w:rsidRDefault="005E3E0D" w:rsidP="005E3E0D">
      <w:pPr>
        <w:ind w:firstLine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1. Wstępny projekt podziału nieruchomości :</w:t>
      </w:r>
    </w:p>
    <w:p w:rsidR="005E3E0D" w:rsidRPr="00146C8C" w:rsidRDefault="005E3E0D" w:rsidP="005E3E0D">
      <w:pPr>
        <w:ind w:firstLine="284"/>
        <w:jc w:val="both"/>
        <w:rPr>
          <w:rFonts w:ascii="Verdana" w:hAnsi="Verdana"/>
          <w:color w:val="000000"/>
        </w:rPr>
      </w:pPr>
    </w:p>
    <w:p w:rsidR="005E3E0D" w:rsidRPr="00146C8C" w:rsidRDefault="005E3E0D" w:rsidP="007B52A9">
      <w:pPr>
        <w:numPr>
          <w:ilvl w:val="0"/>
          <w:numId w:val="17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Wstępny projekt podziału nieruchomości należy opracować na mapie zasadniczej w skali 1:1000</w:t>
      </w:r>
    </w:p>
    <w:p w:rsidR="005E3E0D" w:rsidRPr="00146C8C" w:rsidRDefault="005E3E0D" w:rsidP="007B52A9">
      <w:pPr>
        <w:numPr>
          <w:ilvl w:val="0"/>
          <w:numId w:val="17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Przebieg linii rozgraniczających (projektowane granice dział</w:t>
      </w:r>
      <w:r w:rsidR="007B52A9" w:rsidRPr="00146C8C">
        <w:rPr>
          <w:rFonts w:ascii="Verdana" w:hAnsi="Verdana"/>
          <w:color w:val="000000"/>
        </w:rPr>
        <w:t xml:space="preserve">ek gruntu) należy opracować na </w:t>
      </w:r>
      <w:r w:rsidRPr="00146C8C">
        <w:rPr>
          <w:rFonts w:ascii="Verdana" w:hAnsi="Verdana"/>
          <w:color w:val="000000"/>
        </w:rPr>
        <w:t>podstawie miejscowego planu zagospodarowania przestrzennego, do</w:t>
      </w:r>
      <w:r w:rsidR="007B52A9" w:rsidRPr="00146C8C">
        <w:rPr>
          <w:rFonts w:ascii="Verdana" w:hAnsi="Verdana"/>
          <w:color w:val="000000"/>
        </w:rPr>
        <w:t xml:space="preserve">kładnie i rzetelnie analizując </w:t>
      </w:r>
      <w:r w:rsidRPr="00146C8C">
        <w:rPr>
          <w:rFonts w:ascii="Verdana" w:hAnsi="Verdana"/>
          <w:color w:val="000000"/>
        </w:rPr>
        <w:t xml:space="preserve">część graficzną i opisową planu zagospodarowania.  </w:t>
      </w:r>
    </w:p>
    <w:p w:rsidR="005E3E0D" w:rsidRPr="00146C8C" w:rsidRDefault="005E3E0D" w:rsidP="007B52A9">
      <w:pPr>
        <w:ind w:left="100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Zamawiający na życzenie Wykonawcy udostępni rysunek l</w:t>
      </w:r>
      <w:r w:rsidR="007B52A9" w:rsidRPr="00146C8C">
        <w:rPr>
          <w:rFonts w:ascii="Verdana" w:hAnsi="Verdana"/>
          <w:color w:val="000000"/>
        </w:rPr>
        <w:t xml:space="preserve">inii rozgraniczających MPZP w  </w:t>
      </w:r>
      <w:r w:rsidRPr="00146C8C">
        <w:rPr>
          <w:rFonts w:ascii="Verdana" w:hAnsi="Verdana"/>
          <w:color w:val="000000"/>
        </w:rPr>
        <w:t xml:space="preserve">formacie </w:t>
      </w:r>
      <w:proofErr w:type="spellStart"/>
      <w:r w:rsidRPr="00146C8C">
        <w:rPr>
          <w:rFonts w:ascii="Verdana" w:hAnsi="Verdana"/>
          <w:color w:val="000000"/>
        </w:rPr>
        <w:t>dxf</w:t>
      </w:r>
      <w:proofErr w:type="spellEnd"/>
      <w:r w:rsidRPr="00146C8C">
        <w:rPr>
          <w:rFonts w:ascii="Verdana" w:hAnsi="Verdana"/>
          <w:color w:val="000000"/>
        </w:rPr>
        <w:t xml:space="preserve"> do celów poglądowych.</w:t>
      </w:r>
    </w:p>
    <w:p w:rsidR="005E3E0D" w:rsidRPr="00146C8C" w:rsidRDefault="005E3E0D" w:rsidP="007B52A9">
      <w:pPr>
        <w:numPr>
          <w:ilvl w:val="0"/>
          <w:numId w:val="17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Przed przekazaniem Zamawiającemu wstępnego projektu podziału nieruchomości należy przesłać numeryczne opracowanie wstępnego projektu podziału w formacie </w:t>
      </w:r>
      <w:proofErr w:type="spellStart"/>
      <w:r w:rsidRPr="00146C8C">
        <w:rPr>
          <w:rFonts w:ascii="Verdana" w:hAnsi="Verdana"/>
          <w:color w:val="000000"/>
        </w:rPr>
        <w:t>dgn</w:t>
      </w:r>
      <w:proofErr w:type="spellEnd"/>
      <w:r w:rsidRPr="00146C8C">
        <w:rPr>
          <w:rFonts w:ascii="Verdana" w:hAnsi="Verdana"/>
          <w:color w:val="000000"/>
        </w:rPr>
        <w:t xml:space="preserve"> lub </w:t>
      </w:r>
      <w:proofErr w:type="spellStart"/>
      <w:r w:rsidRPr="00146C8C">
        <w:rPr>
          <w:rFonts w:ascii="Verdana" w:hAnsi="Verdana"/>
          <w:color w:val="000000"/>
        </w:rPr>
        <w:t>dxf</w:t>
      </w:r>
      <w:proofErr w:type="spellEnd"/>
      <w:r w:rsidRPr="00146C8C">
        <w:rPr>
          <w:rFonts w:ascii="Verdana" w:hAnsi="Verdana"/>
          <w:color w:val="000000"/>
        </w:rPr>
        <w:t xml:space="preserve"> na adres </w:t>
      </w:r>
      <w:hyperlink r:id="rId7" w:history="1">
        <w:r w:rsidRPr="00146C8C">
          <w:rPr>
            <w:rStyle w:val="Hipercze"/>
            <w:rFonts w:ascii="Verdana" w:hAnsi="Verdana"/>
          </w:rPr>
          <w:t>fluderg@zgkikm.wroc.pl</w:t>
        </w:r>
      </w:hyperlink>
      <w:r w:rsidRPr="00146C8C">
        <w:rPr>
          <w:rFonts w:ascii="Verdana" w:hAnsi="Verdana"/>
          <w:color w:val="000000"/>
        </w:rPr>
        <w:t xml:space="preserve"> celem uzyskania akceptacji  Zamawiającego.</w:t>
      </w:r>
    </w:p>
    <w:p w:rsidR="005E3E0D" w:rsidRPr="00146C8C" w:rsidRDefault="005E3E0D" w:rsidP="007B52A9">
      <w:pPr>
        <w:numPr>
          <w:ilvl w:val="0"/>
          <w:numId w:val="17"/>
        </w:numPr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Przekazanie Zamawiającemu wstępnych projektów podz</w:t>
      </w:r>
      <w:r w:rsidR="007B52A9" w:rsidRPr="00146C8C">
        <w:rPr>
          <w:rFonts w:ascii="Verdana" w:hAnsi="Verdana"/>
          <w:color w:val="000000"/>
        </w:rPr>
        <w:t xml:space="preserve">iału nieruchomości nastąpi po  </w:t>
      </w:r>
      <w:r w:rsidRPr="00146C8C">
        <w:rPr>
          <w:rFonts w:ascii="Verdana" w:hAnsi="Verdana"/>
          <w:color w:val="000000"/>
        </w:rPr>
        <w:t>uzyskaniu akceptacji Zamawiającego i podpisaniu protokołu zdawczo – odbiorczego</w:t>
      </w:r>
    </w:p>
    <w:p w:rsidR="008807F8" w:rsidRPr="00146C8C" w:rsidRDefault="005E3E0D" w:rsidP="008807F8">
      <w:pPr>
        <w:numPr>
          <w:ilvl w:val="0"/>
          <w:numId w:val="17"/>
        </w:numPr>
        <w:spacing w:after="360"/>
        <w:ind w:left="1003" w:hanging="357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Wykonawca jest zobowiązany dostarczyć Zamawiającemu odpis z Księgi Wieczystej</w:t>
      </w:r>
      <w:r w:rsidR="007B52A9" w:rsidRPr="00146C8C">
        <w:rPr>
          <w:rFonts w:ascii="Verdana" w:hAnsi="Verdana"/>
          <w:color w:val="000000"/>
        </w:rPr>
        <w:t xml:space="preserve"> dla nieruchomości </w:t>
      </w:r>
      <w:r w:rsidRPr="00146C8C">
        <w:rPr>
          <w:rFonts w:ascii="Verdana" w:hAnsi="Verdana"/>
          <w:color w:val="000000"/>
        </w:rPr>
        <w:t>podlegającej podziałowi.</w:t>
      </w:r>
    </w:p>
    <w:p w:rsidR="00345D90" w:rsidRPr="00146C8C" w:rsidRDefault="005E3E0D" w:rsidP="007B52A9">
      <w:pPr>
        <w:tabs>
          <w:tab w:val="left" w:pos="284"/>
        </w:tabs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 2</w:t>
      </w:r>
      <w:r w:rsidR="00345D90" w:rsidRPr="00146C8C">
        <w:rPr>
          <w:rFonts w:ascii="Verdana" w:hAnsi="Verdana"/>
          <w:color w:val="000000"/>
        </w:rPr>
        <w:t>.  Mapa z projektem podziału nieruchomości :</w:t>
      </w:r>
    </w:p>
    <w:p w:rsidR="00345D90" w:rsidRPr="00146C8C" w:rsidRDefault="00345D90" w:rsidP="00345D90">
      <w:pPr>
        <w:jc w:val="both"/>
        <w:rPr>
          <w:rFonts w:ascii="Verdana" w:hAnsi="Verdana"/>
          <w:color w:val="000000"/>
        </w:rPr>
      </w:pPr>
    </w:p>
    <w:p w:rsidR="004D145B" w:rsidRPr="00146C8C" w:rsidRDefault="00345D90" w:rsidP="006279F5">
      <w:pPr>
        <w:numPr>
          <w:ilvl w:val="0"/>
          <w:numId w:val="18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Wykonawca jest zobowiązany do wykonania pracy zgodnie z </w:t>
      </w:r>
      <w:r w:rsidR="009D667C" w:rsidRPr="00146C8C">
        <w:rPr>
          <w:rFonts w:ascii="Verdana" w:hAnsi="Verdana"/>
          <w:color w:val="000000"/>
        </w:rPr>
        <w:t xml:space="preserve">Rozporządzeniem Ministra Rozwoju z dnia 18  sierpnia 2020 r. w sprawie standardów technicznych wykonywania geodezyjnych pomiarów sytuacyjnych i wysokościowych oraz opracowywania i przekazywania wyników tych pomiarów do państwowego zasobu geodezyjnego i kartograficznego (Dz. U. 2020, poz. 1429) </w:t>
      </w:r>
      <w:r w:rsidRPr="00146C8C">
        <w:rPr>
          <w:rFonts w:ascii="Verdana" w:hAnsi="Verdana"/>
          <w:color w:val="000000"/>
        </w:rPr>
        <w:t>oraz</w:t>
      </w:r>
      <w:r w:rsidR="009D667C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posiadać niezbędną wiedzę, uprawnienia i doświadczenie w wykon</w:t>
      </w:r>
      <w:r w:rsidR="004D145B" w:rsidRPr="00146C8C">
        <w:rPr>
          <w:rFonts w:ascii="Verdana" w:hAnsi="Verdana"/>
          <w:color w:val="000000"/>
        </w:rPr>
        <w:t>ywaniu podziałów nieruchomości.</w:t>
      </w:r>
    </w:p>
    <w:p w:rsidR="004D145B" w:rsidRPr="00146C8C" w:rsidRDefault="00345D90" w:rsidP="006279F5">
      <w:pPr>
        <w:numPr>
          <w:ilvl w:val="0"/>
          <w:numId w:val="18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Należy wykonać aktualizację mapy zasadniczej i ewidencji gruntów i bu</w:t>
      </w:r>
      <w:r w:rsidR="004D145B" w:rsidRPr="00146C8C">
        <w:rPr>
          <w:rFonts w:ascii="Verdana" w:hAnsi="Verdana"/>
          <w:color w:val="000000"/>
        </w:rPr>
        <w:t xml:space="preserve">dynków w zakresie opracowania. </w:t>
      </w:r>
    </w:p>
    <w:p w:rsidR="004D145B" w:rsidRPr="00146C8C" w:rsidRDefault="00345D90" w:rsidP="006279F5">
      <w:pPr>
        <w:numPr>
          <w:ilvl w:val="0"/>
          <w:numId w:val="18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Należy sporządzić operatu techniczny z wykonania mapy z p</w:t>
      </w:r>
      <w:r w:rsidR="004D145B" w:rsidRPr="00146C8C">
        <w:rPr>
          <w:rFonts w:ascii="Verdana" w:hAnsi="Verdana"/>
          <w:color w:val="000000"/>
        </w:rPr>
        <w:t xml:space="preserve">rojektem podziału i złożyć do  </w:t>
      </w:r>
      <w:r w:rsidRPr="00146C8C">
        <w:rPr>
          <w:rFonts w:ascii="Verdana" w:hAnsi="Verdana"/>
          <w:color w:val="000000"/>
        </w:rPr>
        <w:t>weryfikacji w Zarządzie Geodezji, Kartografii i Ka</w:t>
      </w:r>
      <w:r w:rsidR="004D145B" w:rsidRPr="00146C8C">
        <w:rPr>
          <w:rFonts w:ascii="Verdana" w:hAnsi="Verdana"/>
          <w:color w:val="000000"/>
        </w:rPr>
        <w:t>tastru Miejskiego we Wrocławiu.</w:t>
      </w:r>
    </w:p>
    <w:p w:rsidR="004D145B" w:rsidRPr="00146C8C" w:rsidRDefault="00345D90" w:rsidP="006279F5">
      <w:pPr>
        <w:numPr>
          <w:ilvl w:val="0"/>
          <w:numId w:val="18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Zamawiającemu należy przekazać mapy z projektem podziału nierucho</w:t>
      </w:r>
      <w:r w:rsidR="004D145B" w:rsidRPr="00146C8C">
        <w:rPr>
          <w:rFonts w:ascii="Verdana" w:hAnsi="Verdana"/>
          <w:color w:val="000000"/>
        </w:rPr>
        <w:t xml:space="preserve">mości wraz z wykazem zmian </w:t>
      </w:r>
      <w:r w:rsidRPr="00146C8C">
        <w:rPr>
          <w:rFonts w:ascii="Verdana" w:hAnsi="Verdana"/>
          <w:color w:val="000000"/>
        </w:rPr>
        <w:t>gruntowych opatrzone klauzulą przyjęcia do zasobu, kopię protokołu przyj</w:t>
      </w:r>
      <w:r w:rsidR="004D145B" w:rsidRPr="00146C8C">
        <w:rPr>
          <w:rFonts w:ascii="Verdana" w:hAnsi="Verdana"/>
          <w:color w:val="000000"/>
        </w:rPr>
        <w:t xml:space="preserve">ęcia granic opatrzoną klauzulą </w:t>
      </w:r>
      <w:r w:rsidRPr="00146C8C">
        <w:rPr>
          <w:rFonts w:ascii="Verdana" w:hAnsi="Verdana"/>
          <w:color w:val="000000"/>
        </w:rPr>
        <w:t>przyjęcia do zasobu,</w:t>
      </w:r>
      <w:r w:rsidR="00FC3183" w:rsidRPr="00146C8C">
        <w:rPr>
          <w:rFonts w:ascii="Verdana" w:hAnsi="Verdana"/>
          <w:color w:val="000000"/>
        </w:rPr>
        <w:t xml:space="preserve"> odpis z Księgi Wieczystej, </w:t>
      </w:r>
      <w:r w:rsidRPr="00146C8C">
        <w:rPr>
          <w:rFonts w:ascii="Verdana" w:hAnsi="Verdana"/>
          <w:color w:val="000000"/>
        </w:rPr>
        <w:t xml:space="preserve"> wykazy synchronizacyjne </w:t>
      </w:r>
      <w:r w:rsidR="009D667C" w:rsidRPr="00146C8C">
        <w:rPr>
          <w:rFonts w:ascii="Verdana" w:hAnsi="Verdana"/>
          <w:color w:val="000000"/>
        </w:rPr>
        <w:t>opatrzone klauzulą przyjęcia do</w:t>
      </w:r>
      <w:r w:rsidR="004D145B" w:rsidRPr="00146C8C">
        <w:rPr>
          <w:rFonts w:ascii="Verdana" w:hAnsi="Verdana"/>
          <w:color w:val="000000"/>
        </w:rPr>
        <w:t xml:space="preserve">  </w:t>
      </w:r>
      <w:r w:rsidR="009D667C" w:rsidRPr="00146C8C">
        <w:rPr>
          <w:rFonts w:ascii="Verdana" w:hAnsi="Verdana"/>
          <w:color w:val="000000"/>
        </w:rPr>
        <w:t xml:space="preserve">zasobu </w:t>
      </w:r>
      <w:r w:rsidRPr="00146C8C">
        <w:rPr>
          <w:rFonts w:ascii="Verdana" w:hAnsi="Verdana"/>
          <w:color w:val="000000"/>
        </w:rPr>
        <w:t>(w przypadku rozbieżności pomiędzy</w:t>
      </w:r>
      <w:r w:rsidR="004D145B" w:rsidRPr="00146C8C">
        <w:rPr>
          <w:rFonts w:ascii="Verdana" w:hAnsi="Verdana"/>
          <w:color w:val="000000"/>
        </w:rPr>
        <w:t xml:space="preserve"> </w:t>
      </w:r>
      <w:proofErr w:type="spellStart"/>
      <w:r w:rsidR="004D145B" w:rsidRPr="00146C8C">
        <w:rPr>
          <w:rFonts w:ascii="Verdana" w:hAnsi="Verdana"/>
          <w:color w:val="000000"/>
        </w:rPr>
        <w:t>EGiB</w:t>
      </w:r>
      <w:proofErr w:type="spellEnd"/>
      <w:r w:rsidR="004D145B" w:rsidRPr="00146C8C">
        <w:rPr>
          <w:rFonts w:ascii="Verdana" w:hAnsi="Verdana"/>
          <w:color w:val="000000"/>
        </w:rPr>
        <w:t xml:space="preserve"> a księgami wieczystymi). </w:t>
      </w:r>
    </w:p>
    <w:p w:rsidR="004D145B" w:rsidRPr="00146C8C" w:rsidRDefault="00345D90" w:rsidP="006279F5">
      <w:pPr>
        <w:numPr>
          <w:ilvl w:val="0"/>
          <w:numId w:val="18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Przekazanie Zamawiającemu w/w dokumentów następuje po uzyska</w:t>
      </w:r>
      <w:r w:rsidR="004D145B" w:rsidRPr="00146C8C">
        <w:rPr>
          <w:rFonts w:ascii="Verdana" w:hAnsi="Verdana"/>
          <w:color w:val="000000"/>
        </w:rPr>
        <w:t>niu akceptacji</w:t>
      </w:r>
    </w:p>
    <w:p w:rsidR="001F5484" w:rsidRPr="00146C8C" w:rsidRDefault="004D145B" w:rsidP="00831A71">
      <w:pPr>
        <w:spacing w:after="840"/>
        <w:ind w:left="992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Zamawiającego i </w:t>
      </w:r>
      <w:r w:rsidR="00345D90" w:rsidRPr="00146C8C">
        <w:rPr>
          <w:rFonts w:ascii="Verdana" w:hAnsi="Verdana"/>
          <w:color w:val="000000"/>
        </w:rPr>
        <w:t>podpisaniu protokołu zdawczo – odbiorczego</w:t>
      </w:r>
      <w:r w:rsidRPr="00146C8C">
        <w:rPr>
          <w:rFonts w:ascii="Verdana" w:hAnsi="Verdana"/>
          <w:color w:val="000000"/>
        </w:rPr>
        <w:t>.</w:t>
      </w:r>
      <w:bookmarkStart w:id="0" w:name="_GoBack"/>
      <w:bookmarkEnd w:id="0"/>
    </w:p>
    <w:p w:rsidR="00246809" w:rsidRPr="00146C8C" w:rsidRDefault="00865356" w:rsidP="00865356">
      <w:pPr>
        <w:tabs>
          <w:tab w:val="left" w:pos="284"/>
        </w:tabs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 </w:t>
      </w:r>
      <w:r w:rsidR="00246809" w:rsidRPr="00146C8C">
        <w:rPr>
          <w:rFonts w:ascii="Verdana" w:hAnsi="Verdana"/>
          <w:color w:val="000000"/>
        </w:rPr>
        <w:t>3.</w:t>
      </w:r>
      <w:r w:rsidR="000A566C" w:rsidRPr="00146C8C">
        <w:rPr>
          <w:rFonts w:ascii="Verdana" w:hAnsi="Verdana"/>
          <w:color w:val="000000"/>
        </w:rPr>
        <w:t xml:space="preserve"> </w:t>
      </w:r>
      <w:r w:rsidR="00246809" w:rsidRPr="00146C8C">
        <w:rPr>
          <w:rFonts w:ascii="Verdana" w:hAnsi="Verdana"/>
          <w:color w:val="000000"/>
        </w:rPr>
        <w:t xml:space="preserve">Wyznaczenie i utrwalenie na gruncie nowych punktów granicznych </w:t>
      </w:r>
    </w:p>
    <w:p w:rsidR="00246809" w:rsidRPr="00146C8C" w:rsidRDefault="00246809" w:rsidP="00246809">
      <w:pPr>
        <w:jc w:val="both"/>
        <w:rPr>
          <w:rFonts w:ascii="Verdana" w:hAnsi="Verdana"/>
          <w:color w:val="000000"/>
        </w:rPr>
      </w:pPr>
    </w:p>
    <w:p w:rsidR="00246809" w:rsidRPr="00146C8C" w:rsidRDefault="00246809" w:rsidP="00865356">
      <w:pPr>
        <w:numPr>
          <w:ilvl w:val="0"/>
          <w:numId w:val="19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Wyznaczenie i utrwalenie na gruncie nowych punktów granicznych</w:t>
      </w:r>
      <w:r w:rsidR="005A5B0D" w:rsidRPr="00146C8C">
        <w:rPr>
          <w:rFonts w:ascii="Verdana" w:hAnsi="Verdana"/>
          <w:color w:val="000000"/>
        </w:rPr>
        <w:t>.</w:t>
      </w:r>
    </w:p>
    <w:p w:rsidR="00246809" w:rsidRPr="00146C8C" w:rsidRDefault="00246809" w:rsidP="00865356">
      <w:pPr>
        <w:numPr>
          <w:ilvl w:val="0"/>
          <w:numId w:val="19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Sporządzenie protokołu z w/w czynności zgodnie z § 15.1 rozporządzenia Rady Ministrów</w:t>
      </w:r>
      <w:r w:rsidR="00865356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 xml:space="preserve">z </w:t>
      </w:r>
      <w:r w:rsidR="00865356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dnia 7 grudnia 2004 r. w sprawie sposobu i trybu dokonywania podziałów nieruchomości.</w:t>
      </w:r>
    </w:p>
    <w:p w:rsidR="00246809" w:rsidRPr="00146C8C" w:rsidRDefault="00246809" w:rsidP="00865356">
      <w:pPr>
        <w:numPr>
          <w:ilvl w:val="0"/>
          <w:numId w:val="19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Sporządzenie szkicu z wyznaczenie i utrwalenia nowych punktów granicznych</w:t>
      </w:r>
      <w:r w:rsidR="005A5B0D" w:rsidRPr="00146C8C">
        <w:rPr>
          <w:rFonts w:ascii="Verdana" w:hAnsi="Verdana"/>
          <w:color w:val="000000"/>
        </w:rPr>
        <w:t>.</w:t>
      </w:r>
    </w:p>
    <w:p w:rsidR="00246809" w:rsidRPr="00146C8C" w:rsidRDefault="00246809" w:rsidP="00865356">
      <w:pPr>
        <w:numPr>
          <w:ilvl w:val="0"/>
          <w:numId w:val="19"/>
        </w:num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Przekazanie operatu geodezyjnego z wyznaczenia i utrwalenia na gruncie nowych punktów granicznych do Zarządu Geodezji, Kartografii i Katastru Miejskiego we Wrocławiu.</w:t>
      </w:r>
    </w:p>
    <w:p w:rsidR="00246809" w:rsidRPr="00146C8C" w:rsidRDefault="00246809" w:rsidP="00246809">
      <w:pPr>
        <w:ind w:firstLine="284"/>
        <w:jc w:val="both"/>
        <w:rPr>
          <w:rFonts w:ascii="Verdana" w:hAnsi="Verdana"/>
          <w:color w:val="000000"/>
        </w:rPr>
      </w:pPr>
    </w:p>
    <w:p w:rsidR="00931CD8" w:rsidRPr="00146C8C" w:rsidRDefault="00931CD8" w:rsidP="005A5B0D">
      <w:pPr>
        <w:jc w:val="both"/>
        <w:rPr>
          <w:rFonts w:ascii="Verdana" w:hAnsi="Verdana"/>
          <w:color w:val="000000"/>
        </w:rPr>
      </w:pPr>
    </w:p>
    <w:p w:rsidR="00246809" w:rsidRPr="00146C8C" w:rsidRDefault="00246809" w:rsidP="00246809">
      <w:pPr>
        <w:tabs>
          <w:tab w:val="left" w:pos="2503"/>
        </w:tabs>
        <w:spacing w:line="200" w:lineRule="atLeast"/>
        <w:ind w:left="360"/>
        <w:jc w:val="both"/>
        <w:rPr>
          <w:rFonts w:ascii="Verdana" w:hAnsi="Verdana"/>
          <w:color w:val="000000"/>
          <w:u w:val="single"/>
        </w:rPr>
      </w:pPr>
      <w:r w:rsidRPr="00146C8C">
        <w:rPr>
          <w:rFonts w:ascii="Verdana" w:hAnsi="Verdana"/>
          <w:color w:val="000000"/>
        </w:rPr>
        <w:t xml:space="preserve">IV. </w:t>
      </w:r>
      <w:r w:rsidRPr="00146C8C">
        <w:rPr>
          <w:rFonts w:ascii="Verdana" w:hAnsi="Verdana"/>
          <w:color w:val="000000"/>
          <w:u w:val="single"/>
        </w:rPr>
        <w:t>Pozostałe ustalenia</w:t>
      </w:r>
    </w:p>
    <w:p w:rsidR="00246809" w:rsidRPr="00146C8C" w:rsidRDefault="00246809" w:rsidP="00246809">
      <w:pPr>
        <w:tabs>
          <w:tab w:val="left" w:pos="2503"/>
        </w:tabs>
        <w:spacing w:line="200" w:lineRule="atLeast"/>
        <w:ind w:left="360"/>
        <w:jc w:val="both"/>
        <w:rPr>
          <w:rFonts w:ascii="Verdana" w:hAnsi="Verdana"/>
          <w:color w:val="000000"/>
        </w:rPr>
      </w:pPr>
    </w:p>
    <w:p w:rsidR="00246809" w:rsidRPr="00146C8C" w:rsidRDefault="00246809" w:rsidP="005A5B0D">
      <w:pPr>
        <w:tabs>
          <w:tab w:val="left" w:pos="2503"/>
        </w:tabs>
        <w:spacing w:line="200" w:lineRule="atLeast"/>
        <w:ind w:left="720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Okres na wykonanie zleconej pracy będzie liczony Wykonawcy następująco:</w:t>
      </w:r>
    </w:p>
    <w:p w:rsidR="005E3E0D" w:rsidRPr="00146C8C" w:rsidRDefault="005E3E0D" w:rsidP="005E3E0D">
      <w:pPr>
        <w:tabs>
          <w:tab w:val="left" w:pos="2503"/>
        </w:tabs>
        <w:spacing w:line="200" w:lineRule="atLeast"/>
        <w:ind w:left="720"/>
        <w:jc w:val="both"/>
        <w:rPr>
          <w:rFonts w:ascii="Verdana" w:hAnsi="Verdana"/>
          <w:color w:val="000000"/>
        </w:rPr>
      </w:pPr>
    </w:p>
    <w:p w:rsidR="005E3E0D" w:rsidRPr="00146C8C" w:rsidRDefault="005E3E0D" w:rsidP="00246809">
      <w:pPr>
        <w:tabs>
          <w:tab w:val="left" w:pos="2503"/>
        </w:tabs>
        <w:spacing w:line="200" w:lineRule="atLeast"/>
        <w:ind w:left="720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- dla zadania 1 – od dnia podpisania umowy z Zamawiającym.</w:t>
      </w:r>
    </w:p>
    <w:p w:rsidR="005E3E0D" w:rsidRPr="00146C8C" w:rsidRDefault="00246809" w:rsidP="005A5B0D">
      <w:pPr>
        <w:tabs>
          <w:tab w:val="left" w:pos="2503"/>
        </w:tabs>
        <w:spacing w:line="200" w:lineRule="atLeast"/>
        <w:ind w:left="720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- dla zadania </w:t>
      </w:r>
      <w:r w:rsidR="005E3E0D" w:rsidRPr="00146C8C">
        <w:rPr>
          <w:rFonts w:ascii="Verdana" w:hAnsi="Verdana"/>
          <w:color w:val="000000"/>
        </w:rPr>
        <w:t>2</w:t>
      </w:r>
      <w:r w:rsidRPr="00146C8C">
        <w:rPr>
          <w:rFonts w:ascii="Verdana" w:hAnsi="Verdana"/>
          <w:color w:val="000000"/>
        </w:rPr>
        <w:t xml:space="preserve"> – od dnia </w:t>
      </w:r>
      <w:r w:rsidR="005E3E0D" w:rsidRPr="00146C8C">
        <w:rPr>
          <w:rFonts w:ascii="Verdana" w:hAnsi="Verdana"/>
          <w:color w:val="000000"/>
        </w:rPr>
        <w:t>otrzymania informacji o ostatecznym postanowieniu opiniujący</w:t>
      </w:r>
      <w:r w:rsidR="005A5B0D" w:rsidRPr="00146C8C">
        <w:rPr>
          <w:rFonts w:ascii="Verdana" w:hAnsi="Verdana"/>
          <w:color w:val="000000"/>
        </w:rPr>
        <w:t xml:space="preserve">m </w:t>
      </w:r>
      <w:r w:rsidR="005E3E0D" w:rsidRPr="00146C8C">
        <w:rPr>
          <w:rFonts w:ascii="Verdana" w:hAnsi="Verdana"/>
          <w:color w:val="000000"/>
        </w:rPr>
        <w:t xml:space="preserve">pozytywnie wstępny </w:t>
      </w:r>
      <w:r w:rsidR="005A5B0D" w:rsidRPr="00146C8C">
        <w:rPr>
          <w:rFonts w:ascii="Verdana" w:hAnsi="Verdana"/>
          <w:color w:val="000000"/>
        </w:rPr>
        <w:t xml:space="preserve">projekt podziału nieruchomości </w:t>
      </w:r>
      <w:r w:rsidR="005E3E0D" w:rsidRPr="00146C8C">
        <w:rPr>
          <w:rFonts w:ascii="Verdana" w:hAnsi="Verdana"/>
          <w:color w:val="000000"/>
        </w:rPr>
        <w:t>(informacja może być przekazana telefonicznie lub mailowo)</w:t>
      </w:r>
    </w:p>
    <w:p w:rsidR="00246809" w:rsidRPr="00146C8C" w:rsidRDefault="00246809" w:rsidP="005A5B0D">
      <w:pPr>
        <w:tabs>
          <w:tab w:val="left" w:pos="2503"/>
        </w:tabs>
        <w:spacing w:line="200" w:lineRule="atLeast"/>
        <w:ind w:left="720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- dla zadania </w:t>
      </w:r>
      <w:r w:rsidR="005E3E0D" w:rsidRPr="00146C8C">
        <w:rPr>
          <w:rFonts w:ascii="Verdana" w:hAnsi="Verdana"/>
          <w:color w:val="000000"/>
        </w:rPr>
        <w:t>3</w:t>
      </w:r>
      <w:r w:rsidRPr="00146C8C">
        <w:rPr>
          <w:rFonts w:ascii="Verdana" w:hAnsi="Verdana"/>
          <w:color w:val="000000"/>
        </w:rPr>
        <w:t xml:space="preserve"> – od dnia otrzymania informacji o ostatecznej decyzji zatwierdzającej projekt podziału  </w:t>
      </w:r>
      <w:r w:rsidR="00931CD8" w:rsidRPr="00146C8C">
        <w:rPr>
          <w:rFonts w:ascii="Verdana" w:hAnsi="Verdana"/>
          <w:color w:val="000000"/>
        </w:rPr>
        <w:t>n</w:t>
      </w:r>
      <w:r w:rsidRPr="00146C8C">
        <w:rPr>
          <w:rFonts w:ascii="Verdana" w:hAnsi="Verdana"/>
          <w:color w:val="000000"/>
        </w:rPr>
        <w:t>ieruchomości</w:t>
      </w:r>
      <w:r w:rsidR="00931CD8" w:rsidRPr="00146C8C">
        <w:rPr>
          <w:rFonts w:ascii="Verdana" w:hAnsi="Verdana"/>
          <w:color w:val="000000"/>
        </w:rPr>
        <w:t xml:space="preserve"> (informacja może być przekazana telefonicznie lub mailowo)</w:t>
      </w:r>
    </w:p>
    <w:p w:rsidR="00246809" w:rsidRPr="00146C8C" w:rsidRDefault="00246809" w:rsidP="00CB1D86">
      <w:pPr>
        <w:tabs>
          <w:tab w:val="left" w:pos="2503"/>
        </w:tabs>
        <w:spacing w:line="200" w:lineRule="atLeast"/>
        <w:jc w:val="both"/>
        <w:rPr>
          <w:rFonts w:ascii="Verdana" w:hAnsi="Verdana"/>
          <w:color w:val="000000"/>
        </w:rPr>
      </w:pPr>
    </w:p>
    <w:p w:rsidR="00246809" w:rsidRPr="00146C8C" w:rsidRDefault="00246809" w:rsidP="00246809">
      <w:pPr>
        <w:numPr>
          <w:ilvl w:val="0"/>
          <w:numId w:val="2"/>
        </w:numPr>
        <w:tabs>
          <w:tab w:val="left" w:pos="142"/>
          <w:tab w:val="left" w:pos="709"/>
        </w:tabs>
        <w:jc w:val="both"/>
        <w:rPr>
          <w:rFonts w:ascii="Verdana" w:hAnsi="Verdana"/>
          <w:bCs/>
          <w:color w:val="000000"/>
          <w:u w:val="single"/>
        </w:rPr>
      </w:pPr>
      <w:r w:rsidRPr="00146C8C">
        <w:rPr>
          <w:rFonts w:ascii="Verdana" w:hAnsi="Verdana"/>
          <w:bCs/>
          <w:color w:val="000000"/>
          <w:u w:val="single"/>
        </w:rPr>
        <w:t>Uwagi końcowe</w:t>
      </w:r>
    </w:p>
    <w:p w:rsidR="00246809" w:rsidRPr="00146C8C" w:rsidRDefault="00246809" w:rsidP="00246809">
      <w:pPr>
        <w:tabs>
          <w:tab w:val="left" w:pos="567"/>
          <w:tab w:val="left" w:pos="709"/>
          <w:tab w:val="left" w:pos="1500"/>
        </w:tabs>
        <w:ind w:left="567" w:firstLine="142"/>
        <w:jc w:val="both"/>
        <w:rPr>
          <w:rFonts w:ascii="Verdana" w:hAnsi="Verdana"/>
          <w:bCs/>
          <w:color w:val="000000"/>
        </w:rPr>
      </w:pPr>
    </w:p>
    <w:p w:rsidR="00246809" w:rsidRPr="00146C8C" w:rsidRDefault="00246809" w:rsidP="002821DE">
      <w:pPr>
        <w:numPr>
          <w:ilvl w:val="0"/>
          <w:numId w:val="20"/>
        </w:numPr>
        <w:ind w:left="993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Prace realizowane w ramach niniejszych warunków technicznych podlegają zgłoszeniu do ośrodka dokumentacji geodezyjnej i kartograficznej tj. Zarządu Geodezji, Kartografii i Katastru Miejskiego we Wrocławiu.</w:t>
      </w:r>
    </w:p>
    <w:p w:rsidR="00246809" w:rsidRPr="00146C8C" w:rsidRDefault="00246809" w:rsidP="002821DE">
      <w:pPr>
        <w:numPr>
          <w:ilvl w:val="0"/>
          <w:numId w:val="20"/>
        </w:numPr>
        <w:ind w:left="993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Wykonawca jest zobowiązany do dostarczenia Zamawiającemu dokumentów niezbędnych do wydania decyzji zatwierdzającej projekt podziału nieruchomości </w:t>
      </w:r>
      <w:proofErr w:type="spellStart"/>
      <w:r w:rsidRPr="00146C8C">
        <w:rPr>
          <w:rFonts w:ascii="Verdana" w:hAnsi="Verdana"/>
          <w:color w:val="000000"/>
        </w:rPr>
        <w:t>tj</w:t>
      </w:r>
      <w:proofErr w:type="spellEnd"/>
      <w:r w:rsidRPr="00146C8C">
        <w:rPr>
          <w:rFonts w:ascii="Verdana" w:hAnsi="Verdana"/>
          <w:color w:val="000000"/>
        </w:rPr>
        <w:t>:</w:t>
      </w:r>
    </w:p>
    <w:p w:rsidR="00246809" w:rsidRPr="00146C8C" w:rsidRDefault="00246809" w:rsidP="00043285">
      <w:p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 xml:space="preserve">- mapa z projektem podziału nieruchomości wraz z wykazem zmian gruntowych </w:t>
      </w:r>
      <w:r w:rsidR="00273DC9" w:rsidRPr="00146C8C">
        <w:rPr>
          <w:rFonts w:ascii="Verdana" w:hAnsi="Verdana"/>
          <w:color w:val="000000"/>
        </w:rPr>
        <w:t>(</w:t>
      </w:r>
      <w:r w:rsidR="009D667C" w:rsidRPr="00146C8C">
        <w:rPr>
          <w:rFonts w:ascii="Verdana" w:hAnsi="Verdana"/>
          <w:color w:val="000000"/>
        </w:rPr>
        <w:t xml:space="preserve">opatrzona stosowną klauzulą </w:t>
      </w:r>
      <w:r w:rsidRPr="00146C8C">
        <w:rPr>
          <w:rFonts w:ascii="Verdana" w:hAnsi="Verdana"/>
          <w:color w:val="000000"/>
        </w:rPr>
        <w:t>przez ZGKiKM we Wrocławiu)</w:t>
      </w:r>
    </w:p>
    <w:p w:rsidR="00246809" w:rsidRPr="00146C8C" w:rsidRDefault="00246809" w:rsidP="00FF16B8">
      <w:p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- kopia protokołu przyjęcia granic nieruchomości (</w:t>
      </w:r>
      <w:r w:rsidR="009D667C" w:rsidRPr="00146C8C">
        <w:rPr>
          <w:rFonts w:ascii="Verdana" w:hAnsi="Verdana"/>
          <w:color w:val="000000"/>
        </w:rPr>
        <w:t>opatrzona stosowną klauzulą</w:t>
      </w:r>
      <w:r w:rsidRPr="00146C8C">
        <w:rPr>
          <w:rFonts w:ascii="Verdana" w:hAnsi="Verdana"/>
          <w:color w:val="000000"/>
        </w:rPr>
        <w:t xml:space="preserve"> przez ZGKiKM we Wrocławiu)</w:t>
      </w:r>
    </w:p>
    <w:p w:rsidR="00FC3183" w:rsidRPr="00146C8C" w:rsidRDefault="00FC3183" w:rsidP="00FF16B8">
      <w:p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- odpis z Księgi Wieczystej</w:t>
      </w:r>
    </w:p>
    <w:p w:rsidR="00FC3183" w:rsidRPr="00146C8C" w:rsidRDefault="00246809" w:rsidP="00FF16B8">
      <w:pPr>
        <w:ind w:left="993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- wykazy synchronizacyjne</w:t>
      </w:r>
      <w:r w:rsidR="009D667C" w:rsidRPr="00146C8C">
        <w:rPr>
          <w:rFonts w:ascii="Verdana" w:hAnsi="Verdana"/>
          <w:color w:val="000000"/>
        </w:rPr>
        <w:t xml:space="preserve"> opatrzone stosowną klauzulą</w:t>
      </w:r>
      <w:r w:rsidRPr="00146C8C">
        <w:rPr>
          <w:rFonts w:ascii="Verdana" w:hAnsi="Verdana"/>
          <w:color w:val="000000"/>
        </w:rPr>
        <w:t xml:space="preserve"> (w przypadku rozbieżności pomiędzy </w:t>
      </w:r>
      <w:proofErr w:type="spellStart"/>
      <w:r w:rsidRPr="00146C8C">
        <w:rPr>
          <w:rFonts w:ascii="Verdana" w:hAnsi="Verdana"/>
          <w:color w:val="000000"/>
        </w:rPr>
        <w:t>EGiB</w:t>
      </w:r>
      <w:proofErr w:type="spellEnd"/>
      <w:r w:rsidRPr="00146C8C">
        <w:rPr>
          <w:rFonts w:ascii="Verdana" w:hAnsi="Verdana"/>
          <w:color w:val="000000"/>
        </w:rPr>
        <w:t xml:space="preserve"> a księgami wieczystymi)</w:t>
      </w:r>
    </w:p>
    <w:p w:rsidR="00246809" w:rsidRPr="00146C8C" w:rsidRDefault="00246809" w:rsidP="002821DE">
      <w:pPr>
        <w:numPr>
          <w:ilvl w:val="0"/>
          <w:numId w:val="20"/>
        </w:numPr>
        <w:ind w:left="993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Sprawy dotyczące technicznego wykonania robót, które nie zostały rozstrzygnięte w niniejszej SIWZ należy uzgodnić z Zamawiającym w formie pisemnej.</w:t>
      </w:r>
    </w:p>
    <w:p w:rsidR="00246809" w:rsidRPr="00146C8C" w:rsidRDefault="00246809" w:rsidP="002821DE">
      <w:pPr>
        <w:numPr>
          <w:ilvl w:val="0"/>
          <w:numId w:val="20"/>
        </w:numPr>
        <w:ind w:left="993" w:hanging="284"/>
        <w:jc w:val="both"/>
        <w:rPr>
          <w:rFonts w:ascii="Verdana" w:hAnsi="Verdana"/>
          <w:color w:val="000000"/>
        </w:rPr>
      </w:pPr>
      <w:r w:rsidRPr="00146C8C">
        <w:rPr>
          <w:rFonts w:ascii="Verdana" w:hAnsi="Verdana"/>
          <w:color w:val="000000"/>
        </w:rPr>
        <w:t>Pod pojęciem trwałej stabilizacji rozumie się stabilizację naz</w:t>
      </w:r>
      <w:r w:rsidR="00CF7C9B" w:rsidRPr="00146C8C">
        <w:rPr>
          <w:rFonts w:ascii="Verdana" w:hAnsi="Verdana"/>
          <w:color w:val="000000"/>
        </w:rPr>
        <w:t xml:space="preserve">iemną i podziemną kamieniami </w:t>
      </w:r>
      <w:r w:rsidRPr="00146C8C">
        <w:rPr>
          <w:rFonts w:ascii="Verdana" w:hAnsi="Verdana"/>
          <w:color w:val="000000"/>
        </w:rPr>
        <w:t xml:space="preserve">granicznymi z </w:t>
      </w:r>
      <w:proofErr w:type="spellStart"/>
      <w:r w:rsidRPr="00146C8C">
        <w:rPr>
          <w:rFonts w:ascii="Verdana" w:hAnsi="Verdana"/>
          <w:color w:val="000000"/>
        </w:rPr>
        <w:t>podcentrem</w:t>
      </w:r>
      <w:proofErr w:type="spellEnd"/>
      <w:r w:rsidRPr="00146C8C">
        <w:rPr>
          <w:rFonts w:ascii="Verdana" w:hAnsi="Verdana"/>
          <w:color w:val="000000"/>
        </w:rPr>
        <w:t xml:space="preserve"> lub podwójnymi rurkami drenarskimi albo plastikowymi.</w:t>
      </w:r>
    </w:p>
    <w:p w:rsidR="009F1830" w:rsidRPr="00146C8C" w:rsidRDefault="00246809" w:rsidP="008C2DA5">
      <w:pPr>
        <w:numPr>
          <w:ilvl w:val="0"/>
          <w:numId w:val="20"/>
        </w:numPr>
        <w:ind w:left="993" w:hanging="284"/>
        <w:jc w:val="both"/>
        <w:rPr>
          <w:rFonts w:ascii="Verdana" w:hAnsi="Verdana"/>
          <w:color w:val="000000"/>
          <w:u w:val="single"/>
        </w:rPr>
      </w:pPr>
      <w:r w:rsidRPr="00146C8C">
        <w:rPr>
          <w:rFonts w:ascii="Verdana" w:hAnsi="Verdana"/>
          <w:color w:val="000000"/>
        </w:rPr>
        <w:t xml:space="preserve">Dla terenów urządzonych punkty graniczne mogą być wyznaczane znakami </w:t>
      </w:r>
      <w:r w:rsidR="009D667C" w:rsidRPr="00146C8C">
        <w:rPr>
          <w:rFonts w:ascii="Verdana" w:hAnsi="Verdana"/>
          <w:color w:val="000000"/>
        </w:rPr>
        <w:t>naziemnymi</w:t>
      </w:r>
      <w:r w:rsidR="00AC3F13" w:rsidRPr="00146C8C">
        <w:rPr>
          <w:rFonts w:ascii="Verdana" w:hAnsi="Verdana"/>
          <w:color w:val="000000"/>
        </w:rPr>
        <w:t xml:space="preserve"> </w:t>
      </w:r>
      <w:r w:rsidRPr="00146C8C">
        <w:rPr>
          <w:rFonts w:ascii="Verdana" w:hAnsi="Verdana"/>
          <w:color w:val="000000"/>
        </w:rPr>
        <w:t>(rurkami żelaznymi, bolcami metalowymi, wyrytym krzyżem itp.).</w:t>
      </w:r>
      <w:r w:rsidR="008C2DA5" w:rsidRPr="00146C8C">
        <w:rPr>
          <w:rFonts w:ascii="Verdana" w:hAnsi="Verdana"/>
          <w:color w:val="000000"/>
          <w:u w:val="single"/>
        </w:rPr>
        <w:t xml:space="preserve"> </w:t>
      </w:r>
    </w:p>
    <w:sectPr w:rsidR="009F1830" w:rsidRPr="00146C8C" w:rsidSect="00D81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80" w:bottom="1440" w:left="108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E2" w:rsidRDefault="000E68E2">
      <w:r>
        <w:separator/>
      </w:r>
    </w:p>
  </w:endnote>
  <w:endnote w:type="continuationSeparator" w:id="0">
    <w:p w:rsidR="000E68E2" w:rsidRDefault="000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9" w:rsidRDefault="004F2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5B" w:rsidRPr="004F2279" w:rsidRDefault="004D145B" w:rsidP="004F22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9" w:rsidRDefault="004F2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E2" w:rsidRDefault="000E68E2">
      <w:r>
        <w:separator/>
      </w:r>
    </w:p>
  </w:footnote>
  <w:footnote w:type="continuationSeparator" w:id="0">
    <w:p w:rsidR="000E68E2" w:rsidRDefault="000E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9" w:rsidRDefault="004F2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9" w:rsidRDefault="004F2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9" w:rsidRDefault="004F2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30E2AC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</w:lvl>
  </w:abstractNum>
  <w:abstractNum w:abstractNumId="2" w15:restartNumberingAfterBreak="0">
    <w:nsid w:val="00000003"/>
    <w:multiLevelType w:val="multilevel"/>
    <w:tmpl w:val="654ED2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1C050B"/>
    <w:multiLevelType w:val="hybridMultilevel"/>
    <w:tmpl w:val="14066E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A4BCC"/>
    <w:multiLevelType w:val="hybridMultilevel"/>
    <w:tmpl w:val="945AABDE"/>
    <w:lvl w:ilvl="0" w:tplc="E2F0B3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E3E52"/>
    <w:multiLevelType w:val="hybridMultilevel"/>
    <w:tmpl w:val="D22EAB18"/>
    <w:lvl w:ilvl="0" w:tplc="23745B7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F40217"/>
    <w:multiLevelType w:val="hybridMultilevel"/>
    <w:tmpl w:val="BE4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C1871"/>
    <w:multiLevelType w:val="hybridMultilevel"/>
    <w:tmpl w:val="AA423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A6998"/>
    <w:multiLevelType w:val="hybridMultilevel"/>
    <w:tmpl w:val="F85A46B2"/>
    <w:lvl w:ilvl="0" w:tplc="5F105E3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21F3958"/>
    <w:multiLevelType w:val="hybridMultilevel"/>
    <w:tmpl w:val="3E2440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8A11C4"/>
    <w:multiLevelType w:val="hybridMultilevel"/>
    <w:tmpl w:val="46EC189A"/>
    <w:lvl w:ilvl="0" w:tplc="F71216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3D2647"/>
    <w:multiLevelType w:val="hybridMultilevel"/>
    <w:tmpl w:val="AE348540"/>
    <w:lvl w:ilvl="0" w:tplc="8E2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9032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93DFD"/>
    <w:multiLevelType w:val="hybridMultilevel"/>
    <w:tmpl w:val="F006DB08"/>
    <w:lvl w:ilvl="0" w:tplc="C7D275CE">
      <w:start w:val="1"/>
      <w:numFmt w:val="decimal"/>
      <w:lvlText w:val="%1)"/>
      <w:lvlJc w:val="left"/>
      <w:pPr>
        <w:ind w:left="989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7460E38"/>
    <w:multiLevelType w:val="hybridMultilevel"/>
    <w:tmpl w:val="E4345E50"/>
    <w:lvl w:ilvl="0" w:tplc="8772C032">
      <w:start w:val="1"/>
      <w:numFmt w:val="decimal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6B0523"/>
    <w:multiLevelType w:val="hybridMultilevel"/>
    <w:tmpl w:val="7AEC1408"/>
    <w:lvl w:ilvl="0" w:tplc="87180A2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6"/>
  </w:num>
  <w:num w:numId="11">
    <w:abstractNumId w:val="9"/>
  </w:num>
  <w:num w:numId="12">
    <w:abstractNumId w:val="14"/>
  </w:num>
  <w:num w:numId="13">
    <w:abstractNumId w:val="15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03"/>
    <w:rsid w:val="00003479"/>
    <w:rsid w:val="0003204F"/>
    <w:rsid w:val="00041B3E"/>
    <w:rsid w:val="00043285"/>
    <w:rsid w:val="00043CB8"/>
    <w:rsid w:val="00055200"/>
    <w:rsid w:val="000603A6"/>
    <w:rsid w:val="0006241F"/>
    <w:rsid w:val="00073339"/>
    <w:rsid w:val="000A566C"/>
    <w:rsid w:val="000B7CAE"/>
    <w:rsid w:val="000E0B5E"/>
    <w:rsid w:val="000E68E2"/>
    <w:rsid w:val="000E6E85"/>
    <w:rsid w:val="00107CA6"/>
    <w:rsid w:val="001149CB"/>
    <w:rsid w:val="00121361"/>
    <w:rsid w:val="00122198"/>
    <w:rsid w:val="001370EF"/>
    <w:rsid w:val="00146961"/>
    <w:rsid w:val="00146C8C"/>
    <w:rsid w:val="001478CE"/>
    <w:rsid w:val="00156B87"/>
    <w:rsid w:val="00165BBF"/>
    <w:rsid w:val="0017752C"/>
    <w:rsid w:val="001C0847"/>
    <w:rsid w:val="001C1E21"/>
    <w:rsid w:val="001C7E91"/>
    <w:rsid w:val="001D2146"/>
    <w:rsid w:val="001E144B"/>
    <w:rsid w:val="001E3303"/>
    <w:rsid w:val="001E7B55"/>
    <w:rsid w:val="001F126A"/>
    <w:rsid w:val="001F5484"/>
    <w:rsid w:val="001F5A1F"/>
    <w:rsid w:val="00206B03"/>
    <w:rsid w:val="002162ED"/>
    <w:rsid w:val="0022297B"/>
    <w:rsid w:val="002235C0"/>
    <w:rsid w:val="00223E2D"/>
    <w:rsid w:val="00224659"/>
    <w:rsid w:val="00226E9F"/>
    <w:rsid w:val="0022794A"/>
    <w:rsid w:val="00227A3A"/>
    <w:rsid w:val="0023750F"/>
    <w:rsid w:val="00246809"/>
    <w:rsid w:val="002666A5"/>
    <w:rsid w:val="00267559"/>
    <w:rsid w:val="00273DC9"/>
    <w:rsid w:val="002821DE"/>
    <w:rsid w:val="002A1ADE"/>
    <w:rsid w:val="002E5595"/>
    <w:rsid w:val="002E5F82"/>
    <w:rsid w:val="00326626"/>
    <w:rsid w:val="00330C75"/>
    <w:rsid w:val="00331A49"/>
    <w:rsid w:val="00332A17"/>
    <w:rsid w:val="003376DB"/>
    <w:rsid w:val="00337FAF"/>
    <w:rsid w:val="00343A77"/>
    <w:rsid w:val="00345D90"/>
    <w:rsid w:val="00354AA7"/>
    <w:rsid w:val="00357C59"/>
    <w:rsid w:val="0036173F"/>
    <w:rsid w:val="00362C7B"/>
    <w:rsid w:val="003631AF"/>
    <w:rsid w:val="00375E9C"/>
    <w:rsid w:val="003A2466"/>
    <w:rsid w:val="003B2199"/>
    <w:rsid w:val="003E2803"/>
    <w:rsid w:val="003F037B"/>
    <w:rsid w:val="003F06A7"/>
    <w:rsid w:val="003F29F6"/>
    <w:rsid w:val="00400CA0"/>
    <w:rsid w:val="00412608"/>
    <w:rsid w:val="00423AAA"/>
    <w:rsid w:val="0044316F"/>
    <w:rsid w:val="00455F6B"/>
    <w:rsid w:val="00466F06"/>
    <w:rsid w:val="004670FE"/>
    <w:rsid w:val="00485B64"/>
    <w:rsid w:val="00493436"/>
    <w:rsid w:val="00494687"/>
    <w:rsid w:val="00496A62"/>
    <w:rsid w:val="004A320C"/>
    <w:rsid w:val="004A3AD0"/>
    <w:rsid w:val="004D145B"/>
    <w:rsid w:val="004D4227"/>
    <w:rsid w:val="004D4294"/>
    <w:rsid w:val="004D5A87"/>
    <w:rsid w:val="004E0F1E"/>
    <w:rsid w:val="004F2279"/>
    <w:rsid w:val="004F39A6"/>
    <w:rsid w:val="00503BF9"/>
    <w:rsid w:val="00503DB0"/>
    <w:rsid w:val="005115DB"/>
    <w:rsid w:val="005274E0"/>
    <w:rsid w:val="00530B6C"/>
    <w:rsid w:val="00536D47"/>
    <w:rsid w:val="00537E21"/>
    <w:rsid w:val="00555B47"/>
    <w:rsid w:val="0057055D"/>
    <w:rsid w:val="00595558"/>
    <w:rsid w:val="005A498F"/>
    <w:rsid w:val="005A5B0D"/>
    <w:rsid w:val="005B7C39"/>
    <w:rsid w:val="005C157B"/>
    <w:rsid w:val="005E3E0D"/>
    <w:rsid w:val="005F509A"/>
    <w:rsid w:val="005F64A3"/>
    <w:rsid w:val="0060632B"/>
    <w:rsid w:val="006279F5"/>
    <w:rsid w:val="0064083E"/>
    <w:rsid w:val="00640A16"/>
    <w:rsid w:val="006435B6"/>
    <w:rsid w:val="006468D3"/>
    <w:rsid w:val="00654B4C"/>
    <w:rsid w:val="00656DE7"/>
    <w:rsid w:val="006604EF"/>
    <w:rsid w:val="0066488F"/>
    <w:rsid w:val="00664F3D"/>
    <w:rsid w:val="00683516"/>
    <w:rsid w:val="00685267"/>
    <w:rsid w:val="00685BCA"/>
    <w:rsid w:val="00686C65"/>
    <w:rsid w:val="0069679C"/>
    <w:rsid w:val="006A53D8"/>
    <w:rsid w:val="006C052E"/>
    <w:rsid w:val="006C3F76"/>
    <w:rsid w:val="006C508B"/>
    <w:rsid w:val="006D2866"/>
    <w:rsid w:val="006D496D"/>
    <w:rsid w:val="006E16A7"/>
    <w:rsid w:val="0070233C"/>
    <w:rsid w:val="00702649"/>
    <w:rsid w:val="00712314"/>
    <w:rsid w:val="0071526A"/>
    <w:rsid w:val="00730FF7"/>
    <w:rsid w:val="00737A00"/>
    <w:rsid w:val="007439FF"/>
    <w:rsid w:val="0074676E"/>
    <w:rsid w:val="00763A2C"/>
    <w:rsid w:val="0076636F"/>
    <w:rsid w:val="00771014"/>
    <w:rsid w:val="00781647"/>
    <w:rsid w:val="0079646D"/>
    <w:rsid w:val="007A2743"/>
    <w:rsid w:val="007A334B"/>
    <w:rsid w:val="007B52A9"/>
    <w:rsid w:val="007B7798"/>
    <w:rsid w:val="007D6B48"/>
    <w:rsid w:val="007E5154"/>
    <w:rsid w:val="007F138A"/>
    <w:rsid w:val="008070C9"/>
    <w:rsid w:val="008113A4"/>
    <w:rsid w:val="00820998"/>
    <w:rsid w:val="00826AF3"/>
    <w:rsid w:val="00831A71"/>
    <w:rsid w:val="00843E3B"/>
    <w:rsid w:val="0085073A"/>
    <w:rsid w:val="00865356"/>
    <w:rsid w:val="008713B6"/>
    <w:rsid w:val="008807F8"/>
    <w:rsid w:val="00885DB1"/>
    <w:rsid w:val="008863E0"/>
    <w:rsid w:val="008938B3"/>
    <w:rsid w:val="008B4AC2"/>
    <w:rsid w:val="008B4D50"/>
    <w:rsid w:val="008B6A05"/>
    <w:rsid w:val="008C2DA5"/>
    <w:rsid w:val="008D12AA"/>
    <w:rsid w:val="008D684D"/>
    <w:rsid w:val="008E436D"/>
    <w:rsid w:val="008F239F"/>
    <w:rsid w:val="008F490C"/>
    <w:rsid w:val="008F548D"/>
    <w:rsid w:val="009174AC"/>
    <w:rsid w:val="0092311A"/>
    <w:rsid w:val="00931CD8"/>
    <w:rsid w:val="009423A6"/>
    <w:rsid w:val="00976664"/>
    <w:rsid w:val="009773CF"/>
    <w:rsid w:val="00993E96"/>
    <w:rsid w:val="009A2FBE"/>
    <w:rsid w:val="009C2ABE"/>
    <w:rsid w:val="009C4439"/>
    <w:rsid w:val="009C7AD9"/>
    <w:rsid w:val="009D667C"/>
    <w:rsid w:val="009D69B3"/>
    <w:rsid w:val="009F1830"/>
    <w:rsid w:val="009F23B4"/>
    <w:rsid w:val="00A1624F"/>
    <w:rsid w:val="00A22A1D"/>
    <w:rsid w:val="00A4081E"/>
    <w:rsid w:val="00A42501"/>
    <w:rsid w:val="00A52874"/>
    <w:rsid w:val="00A53BC4"/>
    <w:rsid w:val="00A55898"/>
    <w:rsid w:val="00A56534"/>
    <w:rsid w:val="00A7777F"/>
    <w:rsid w:val="00A82E1B"/>
    <w:rsid w:val="00A870E7"/>
    <w:rsid w:val="00AA44ED"/>
    <w:rsid w:val="00AA6054"/>
    <w:rsid w:val="00AA725E"/>
    <w:rsid w:val="00AC3F13"/>
    <w:rsid w:val="00AE1A96"/>
    <w:rsid w:val="00AE4035"/>
    <w:rsid w:val="00AE5022"/>
    <w:rsid w:val="00AF0263"/>
    <w:rsid w:val="00AF265A"/>
    <w:rsid w:val="00AF7405"/>
    <w:rsid w:val="00AF7898"/>
    <w:rsid w:val="00B00208"/>
    <w:rsid w:val="00B02D61"/>
    <w:rsid w:val="00B24069"/>
    <w:rsid w:val="00B244CC"/>
    <w:rsid w:val="00B5547D"/>
    <w:rsid w:val="00B61417"/>
    <w:rsid w:val="00B763EC"/>
    <w:rsid w:val="00B808A3"/>
    <w:rsid w:val="00B820F2"/>
    <w:rsid w:val="00B85C41"/>
    <w:rsid w:val="00B92DD9"/>
    <w:rsid w:val="00B93703"/>
    <w:rsid w:val="00BA12C9"/>
    <w:rsid w:val="00BA341D"/>
    <w:rsid w:val="00BB273C"/>
    <w:rsid w:val="00BC14C6"/>
    <w:rsid w:val="00BD3325"/>
    <w:rsid w:val="00BF4B5C"/>
    <w:rsid w:val="00C05B66"/>
    <w:rsid w:val="00C10B47"/>
    <w:rsid w:val="00C24D63"/>
    <w:rsid w:val="00C32243"/>
    <w:rsid w:val="00C4612C"/>
    <w:rsid w:val="00C5796B"/>
    <w:rsid w:val="00C63A9C"/>
    <w:rsid w:val="00C6524D"/>
    <w:rsid w:val="00C6703E"/>
    <w:rsid w:val="00C74992"/>
    <w:rsid w:val="00C902AE"/>
    <w:rsid w:val="00C936A6"/>
    <w:rsid w:val="00CA032F"/>
    <w:rsid w:val="00CA27FB"/>
    <w:rsid w:val="00CB1C09"/>
    <w:rsid w:val="00CB1D30"/>
    <w:rsid w:val="00CB1D86"/>
    <w:rsid w:val="00CB4549"/>
    <w:rsid w:val="00CB768C"/>
    <w:rsid w:val="00CC2CC3"/>
    <w:rsid w:val="00CD0BCD"/>
    <w:rsid w:val="00CE59D0"/>
    <w:rsid w:val="00CE6C56"/>
    <w:rsid w:val="00CF7C9B"/>
    <w:rsid w:val="00D02D96"/>
    <w:rsid w:val="00D12C0A"/>
    <w:rsid w:val="00D15292"/>
    <w:rsid w:val="00D16185"/>
    <w:rsid w:val="00D761AE"/>
    <w:rsid w:val="00D81750"/>
    <w:rsid w:val="00D87D0D"/>
    <w:rsid w:val="00DA1A0D"/>
    <w:rsid w:val="00DA20B9"/>
    <w:rsid w:val="00DB237C"/>
    <w:rsid w:val="00DB7B51"/>
    <w:rsid w:val="00DD0425"/>
    <w:rsid w:val="00DD18CD"/>
    <w:rsid w:val="00DF432B"/>
    <w:rsid w:val="00DF6EFE"/>
    <w:rsid w:val="00E147CD"/>
    <w:rsid w:val="00E223B0"/>
    <w:rsid w:val="00E30833"/>
    <w:rsid w:val="00E430D7"/>
    <w:rsid w:val="00E617F3"/>
    <w:rsid w:val="00E714A0"/>
    <w:rsid w:val="00E9597A"/>
    <w:rsid w:val="00E969AB"/>
    <w:rsid w:val="00EC0B47"/>
    <w:rsid w:val="00EC27FE"/>
    <w:rsid w:val="00ED68B9"/>
    <w:rsid w:val="00EE3802"/>
    <w:rsid w:val="00EE5403"/>
    <w:rsid w:val="00EF0E63"/>
    <w:rsid w:val="00EF1959"/>
    <w:rsid w:val="00EF4ACD"/>
    <w:rsid w:val="00F13099"/>
    <w:rsid w:val="00F219F1"/>
    <w:rsid w:val="00F562C8"/>
    <w:rsid w:val="00F56ABD"/>
    <w:rsid w:val="00F620F2"/>
    <w:rsid w:val="00F713F5"/>
    <w:rsid w:val="00F726DC"/>
    <w:rsid w:val="00F87909"/>
    <w:rsid w:val="00F93710"/>
    <w:rsid w:val="00FB399A"/>
    <w:rsid w:val="00FB6A86"/>
    <w:rsid w:val="00FC3183"/>
    <w:rsid w:val="00FD2E94"/>
    <w:rsid w:val="00FF16B8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8E43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E3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43E3B"/>
    <w:rPr>
      <w:rFonts w:ascii="Segoe UI" w:hAnsi="Segoe UI" w:cs="Segoe UI"/>
      <w:sz w:val="18"/>
      <w:szCs w:val="18"/>
      <w:lang w:eastAsia="ar-SA"/>
    </w:rPr>
  </w:style>
  <w:style w:type="character" w:styleId="Uwydatnienie">
    <w:name w:val="Emphasis"/>
    <w:uiPriority w:val="20"/>
    <w:qFormat/>
    <w:rsid w:val="00F87909"/>
    <w:rPr>
      <w:i/>
      <w:iCs/>
    </w:rPr>
  </w:style>
  <w:style w:type="character" w:customStyle="1" w:styleId="alb">
    <w:name w:val="a_lb"/>
    <w:rsid w:val="00F87909"/>
  </w:style>
  <w:style w:type="paragraph" w:styleId="Bezodstpw">
    <w:name w:val="No Spacing"/>
    <w:uiPriority w:val="1"/>
    <w:qFormat/>
    <w:rsid w:val="0079646D"/>
    <w:pPr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E5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uderg@zgkikm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Links>
    <vt:vector size="6" baseType="variant"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mailto:fluderg@zgkikm.wroc.pl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2021-03-16T10:34:00Z</dcterms:created>
  <dcterms:modified xsi:type="dcterms:W3CDTF">2021-03-16T10:46:00Z</dcterms:modified>
</cp:coreProperties>
</file>