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03" w:rsidRPr="007D379B" w:rsidRDefault="005D55A7" w:rsidP="006C5925">
      <w:pPr>
        <w:pStyle w:val="Nagwek1"/>
        <w:spacing w:before="480" w:line="240" w:lineRule="auto"/>
        <w:jc w:val="center"/>
        <w:rPr>
          <w:rStyle w:val="Nagwek1Znak"/>
          <w:b/>
        </w:rPr>
      </w:pPr>
      <w:r w:rsidRPr="003739F4">
        <w:rPr>
          <w:rFonts w:eastAsia="Times New Roman" w:cs="Times New Roman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1238250" cy="1076325"/>
            <wp:effectExtent l="0" t="0" r="0" b="9525"/>
            <wp:wrapSquare wrapText="bothSides"/>
            <wp:docPr id="1" name="Obraz 1" descr="Logo Zarządu Geodezji, Kartografii i Katastru Miejskiego we Wrocław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BAE">
        <w:rPr>
          <w:rFonts w:cs="Times New Roman"/>
          <w:sz w:val="20"/>
          <w:szCs w:val="20"/>
        </w:rPr>
        <w:br w:type="textWrapping" w:clear="all"/>
      </w:r>
      <w:r w:rsidR="00D61503" w:rsidRPr="007D379B">
        <w:rPr>
          <w:rStyle w:val="Nagwek1Znak"/>
          <w:b/>
        </w:rPr>
        <w:t xml:space="preserve">GMINA WROCŁAW </w:t>
      </w:r>
      <w:r w:rsidR="00B942A8" w:rsidRPr="007D379B">
        <w:rPr>
          <w:rStyle w:val="Nagwek1Znak"/>
          <w:b/>
        </w:rPr>
        <w:t xml:space="preserve">– </w:t>
      </w:r>
      <w:r w:rsidR="00D61503" w:rsidRPr="007D379B">
        <w:rPr>
          <w:rStyle w:val="Nagwek1Znak"/>
          <w:b/>
        </w:rPr>
        <w:t>ZARZĄD</w:t>
      </w:r>
      <w:r w:rsidR="00B942A8" w:rsidRPr="007D379B">
        <w:rPr>
          <w:rStyle w:val="Nagwek1Znak"/>
          <w:b/>
        </w:rPr>
        <w:t xml:space="preserve"> G</w:t>
      </w:r>
      <w:r w:rsidR="00D61503" w:rsidRPr="007D379B">
        <w:rPr>
          <w:rStyle w:val="Nagwek1Znak"/>
          <w:b/>
        </w:rPr>
        <w:t>EODEZJI,  KARTOGRAFII  I  KATASTRU  MIEJSKIEGO</w:t>
      </w:r>
      <w:r w:rsidR="00780525" w:rsidRPr="007D379B">
        <w:rPr>
          <w:rStyle w:val="Nagwek1Znak"/>
          <w:b/>
        </w:rPr>
        <w:br/>
      </w:r>
      <w:r w:rsidR="00D61503" w:rsidRPr="007D379B">
        <w:rPr>
          <w:rStyle w:val="Nagwek1Znak"/>
          <w:b/>
        </w:rPr>
        <w:t>WE WROCŁAWIU</w:t>
      </w:r>
      <w:r w:rsidR="00780525" w:rsidRPr="007D379B">
        <w:rPr>
          <w:rStyle w:val="Nagwek1Znak"/>
          <w:b/>
        </w:rPr>
        <w:br/>
      </w:r>
      <w:r w:rsidR="00612ED3" w:rsidRPr="007D379B">
        <w:rPr>
          <w:rStyle w:val="Nagwek1Znak"/>
          <w:b/>
        </w:rPr>
        <w:t xml:space="preserve">AL. MARCINA KROMERA 44, 51-163 </w:t>
      </w:r>
      <w:r w:rsidR="00D61503" w:rsidRPr="007D379B">
        <w:rPr>
          <w:rStyle w:val="Nagwek1Znak"/>
          <w:b/>
        </w:rPr>
        <w:t>WROCŁAW,</w:t>
      </w:r>
      <w:r w:rsidR="00780525" w:rsidRPr="007D379B">
        <w:rPr>
          <w:rStyle w:val="Nagwek1Znak"/>
          <w:b/>
        </w:rPr>
        <w:br/>
      </w:r>
      <w:r w:rsidR="00612ED3" w:rsidRPr="007D379B">
        <w:rPr>
          <w:rStyle w:val="Nagwek1Znak"/>
          <w:b/>
        </w:rPr>
        <w:t xml:space="preserve">TEL. 71 32 72 100  FAX. 71 32 72 </w:t>
      </w:r>
      <w:r w:rsidR="00D61503" w:rsidRPr="007D379B">
        <w:rPr>
          <w:rStyle w:val="Nagwek1Znak"/>
          <w:b/>
        </w:rPr>
        <w:t>390</w:t>
      </w:r>
    </w:p>
    <w:p w:rsidR="00B161DE" w:rsidRPr="007D379B" w:rsidRDefault="00D61503" w:rsidP="00692BAE">
      <w:pPr>
        <w:pStyle w:val="Nagwek1"/>
        <w:spacing w:before="0" w:after="36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D379B">
        <w:rPr>
          <w:rFonts w:eastAsia="Times New Roman" w:cs="Times New Roman"/>
          <w:bCs/>
          <w:lang w:eastAsia="pl-PL"/>
        </w:rPr>
        <w:t>e-mail:</w:t>
      </w:r>
      <w:r w:rsidR="00457049" w:rsidRPr="007D379B">
        <w:rPr>
          <w:rFonts w:eastAsia="Times New Roman" w:cs="Times New Roman"/>
          <w:bCs/>
          <w:lang w:eastAsia="pl-PL"/>
        </w:rPr>
        <w:t xml:space="preserve"> </w:t>
      </w:r>
      <w:hyperlink r:id="rId9" w:history="1">
        <w:r w:rsidR="00000FDB" w:rsidRPr="007D379B">
          <w:rPr>
            <w:rStyle w:val="Hipercze"/>
            <w:rFonts w:eastAsia="Times New Roman" w:cs="Times New Roman"/>
            <w:bCs/>
            <w:lang w:eastAsia="pl-PL"/>
          </w:rPr>
          <w:t>sekretariat@zgkikm.wroc.pl</w:t>
        </w:r>
      </w:hyperlink>
    </w:p>
    <w:p w:rsidR="007D379B" w:rsidRDefault="00D61503" w:rsidP="006C5925">
      <w:pPr>
        <w:tabs>
          <w:tab w:val="left" w:pos="283"/>
        </w:tabs>
        <w:spacing w:before="240" w:after="600" w:line="300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dotyczy postępowa</w:t>
      </w:r>
      <w:r w:rsidR="003A5824">
        <w:rPr>
          <w:rFonts w:ascii="Verdana" w:eastAsia="Times New Roman" w:hAnsi="Verdana" w:cs="Times New Roman"/>
          <w:sz w:val="20"/>
          <w:szCs w:val="20"/>
          <w:lang w:eastAsia="pl-PL"/>
        </w:rPr>
        <w:t>nia pn.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="00506142" w:rsidRPr="00AC3A84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C24E94" w:rsidRPr="00C24E94">
        <w:rPr>
          <w:rFonts w:ascii="Verdana" w:eastAsia="Times New Roman" w:hAnsi="Verdana" w:cs="Times New Roman"/>
          <w:b/>
          <w:sz w:val="20"/>
          <w:szCs w:val="20"/>
          <w:lang w:eastAsia="pl-PL"/>
        </w:rPr>
        <w:t>Przekształcenie do postaci elektronicznej (skanowanie) zbioru dokumentów uzasadniających wpisy do ewidencji gruntów i budynków zgromadzonych w ZGKIKM oraz umiejscowienie ich w utworzonych przez Wykonawcę odpowiednich strukturach katalogów</w:t>
      </w:r>
      <w:r w:rsidR="00700DE4" w:rsidRPr="00700D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  <w:r w:rsidR="00C24E9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35254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(post. ZGKIKM.EA.260.2.1.2021</w:t>
      </w:r>
      <w:r w:rsidR="00A47B1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)</w:t>
      </w:r>
    </w:p>
    <w:p w:rsidR="00D61503" w:rsidRPr="003739F4" w:rsidRDefault="00D61503" w:rsidP="00BE0180">
      <w:pPr>
        <w:tabs>
          <w:tab w:val="left" w:pos="283"/>
        </w:tabs>
        <w:spacing w:after="0" w:line="240" w:lineRule="auto"/>
        <w:ind w:firstLine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Zarząd Geodezji, Kartografii i Katastru Miejskiego we Wrocławiu informuje, że</w:t>
      </w:r>
      <w:r w:rsidR="00991BB4"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3D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91BB4" w:rsidRPr="003739F4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150C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</w:t>
      </w:r>
      <w:r w:rsidR="003020A6">
        <w:rPr>
          <w:rFonts w:ascii="Verdana" w:eastAsia="Times New Roman" w:hAnsi="Verdana" w:cs="Times New Roman"/>
          <w:sz w:val="20"/>
          <w:szCs w:val="20"/>
          <w:lang w:eastAsia="pl-PL"/>
        </w:rPr>
        <w:t>wy</w:t>
      </w:r>
      <w:r w:rsidR="0024247F">
        <w:rPr>
          <w:rFonts w:ascii="Verdana" w:eastAsia="Times New Roman" w:hAnsi="Verdana" w:cs="Times New Roman"/>
          <w:sz w:val="20"/>
          <w:szCs w:val="20"/>
          <w:lang w:eastAsia="pl-PL"/>
        </w:rPr>
        <w:t>ższym postępowaniu w dniu 12</w:t>
      </w:r>
      <w:r w:rsidR="00321D2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52546">
        <w:rPr>
          <w:rFonts w:ascii="Verdana" w:eastAsia="Times New Roman" w:hAnsi="Verdana" w:cs="Times New Roman"/>
          <w:sz w:val="20"/>
          <w:szCs w:val="20"/>
          <w:lang w:eastAsia="pl-PL"/>
        </w:rPr>
        <w:t>lutego 2021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wpłynęł</w:t>
      </w:r>
      <w:r w:rsidR="00A80E37">
        <w:rPr>
          <w:rFonts w:ascii="Verdana" w:eastAsia="Times New Roman" w:hAnsi="Verdana" w:cs="Times New Roman"/>
          <w:sz w:val="20"/>
          <w:szCs w:val="20"/>
          <w:lang w:eastAsia="pl-PL"/>
        </w:rPr>
        <w:t>y niżej wymienione pytania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wyjaśnienie treści Specyfikacji</w:t>
      </w:r>
      <w:r w:rsidR="003525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D690E">
        <w:rPr>
          <w:rFonts w:ascii="Verdana" w:eastAsia="Times New Roman" w:hAnsi="Verdana" w:cs="Times New Roman"/>
          <w:sz w:val="20"/>
          <w:szCs w:val="20"/>
          <w:lang w:eastAsia="pl-PL"/>
        </w:rPr>
        <w:t>Warunków Zamówienia.</w:t>
      </w:r>
    </w:p>
    <w:p w:rsidR="00BE0180" w:rsidRDefault="00D61503" w:rsidP="00BE0180">
      <w:pPr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wymogami </w:t>
      </w:r>
      <w:r w:rsidR="00C24E94" w:rsidRPr="00C24E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284 ust. 2 ustawy </w:t>
      </w:r>
      <w:proofErr w:type="spellStart"/>
      <w:r w:rsidR="00C24E94" w:rsidRPr="00C24E94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="00C24E94" w:rsidRPr="00C24E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24E94">
        <w:rPr>
          <w:rFonts w:ascii="Verdana" w:eastAsia="Times New Roman" w:hAnsi="Verdana" w:cs="Times New Roman"/>
          <w:sz w:val="20"/>
          <w:szCs w:val="20"/>
          <w:lang w:eastAsia="pl-PL"/>
        </w:rPr>
        <w:t>ustawy z dnia 11 września 2019 r. (Dz.U. z 2019 r., poz. 2019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</w:t>
      </w:r>
      <w:r w:rsidR="000765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="00C24E94">
        <w:rPr>
          <w:rFonts w:ascii="Verdana" w:eastAsia="Times New Roman" w:hAnsi="Verdana" w:cs="Times New Roman"/>
          <w:sz w:val="20"/>
          <w:szCs w:val="20"/>
          <w:lang w:eastAsia="pl-PL"/>
        </w:rPr>
        <w:t>zm.), przekazujemy treść pytań</w:t>
      </w:r>
      <w:r w:rsidR="00D43D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wyjaśnieniami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24E94" w:rsidRDefault="00321D28" w:rsidP="00BE0180">
      <w:pPr>
        <w:spacing w:before="240"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321D28">
        <w:rPr>
          <w:rFonts w:ascii="Verdana" w:hAnsi="Verdana" w:cs="Times New Roman"/>
          <w:b/>
          <w:bCs/>
          <w:sz w:val="20"/>
          <w:szCs w:val="20"/>
        </w:rPr>
        <w:t>Pytanie 1</w:t>
      </w:r>
    </w:p>
    <w:p w:rsidR="00B64EB3" w:rsidRDefault="00B64EB3" w:rsidP="0024247F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B64EB3">
        <w:rPr>
          <w:rFonts w:ascii="Verdana" w:hAnsi="Verdana" w:cs="Times New Roman"/>
          <w:bCs/>
          <w:sz w:val="20"/>
          <w:szCs w:val="20"/>
        </w:rPr>
        <w:t>Proszę o podanie szczegółów dotyczących zapisów w rozdz. IV pkt.3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Pr="00B64EB3">
        <w:rPr>
          <w:rFonts w:ascii="Verdana" w:hAnsi="Verdana" w:cs="Times New Roman"/>
          <w:bCs/>
          <w:sz w:val="20"/>
          <w:szCs w:val="20"/>
        </w:rPr>
        <w:t>oraz pkt. 10, w tym:</w:t>
      </w:r>
    </w:p>
    <w:p w:rsidR="0024247F" w:rsidRDefault="00B64EB3" w:rsidP="0024247F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B64EB3">
        <w:rPr>
          <w:rFonts w:ascii="Verdana" w:hAnsi="Verdana" w:cs="Times New Roman"/>
          <w:bCs/>
          <w:sz w:val="20"/>
          <w:szCs w:val="20"/>
        </w:rPr>
        <w:t>a) Czy weryfikacja atrybutów i uzupełnienie bazy danych będzie możliwe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Pr="00B64EB3">
        <w:rPr>
          <w:rFonts w:ascii="Verdana" w:hAnsi="Verdana" w:cs="Times New Roman"/>
          <w:bCs/>
          <w:sz w:val="20"/>
          <w:szCs w:val="20"/>
        </w:rPr>
        <w:t>do wykonania zdalnie (poza siedzibą Zamawiającego) ?</w:t>
      </w:r>
    </w:p>
    <w:p w:rsidR="0024247F" w:rsidRDefault="00B64EB3" w:rsidP="0024247F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B64EB3">
        <w:rPr>
          <w:rFonts w:ascii="Verdana" w:hAnsi="Verdana" w:cs="Times New Roman"/>
          <w:bCs/>
          <w:sz w:val="20"/>
          <w:szCs w:val="20"/>
        </w:rPr>
        <w:t>b) Czy Zamawiający dopuszcza masowe / wsadowe uzupełnienie bazy danych?</w:t>
      </w:r>
    </w:p>
    <w:p w:rsidR="00B64EB3" w:rsidRDefault="00B64EB3" w:rsidP="0024247F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c) Czy W</w:t>
      </w:r>
      <w:r w:rsidRPr="00B64EB3">
        <w:rPr>
          <w:rFonts w:ascii="Verdana" w:hAnsi="Verdana" w:cs="Times New Roman"/>
          <w:bCs/>
          <w:sz w:val="20"/>
          <w:szCs w:val="20"/>
        </w:rPr>
        <w:t>ykonawca w ramach "uzupełnienia na bieżąco bazy danych"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Pr="00B64EB3">
        <w:rPr>
          <w:rFonts w:ascii="Verdana" w:hAnsi="Verdana" w:cs="Times New Roman"/>
          <w:bCs/>
          <w:sz w:val="20"/>
          <w:szCs w:val="20"/>
        </w:rPr>
        <w:t>zobowiązany będzie do podpięcia zeskanowanych dokumentów do odpowiednich</w:t>
      </w:r>
      <w:r w:rsidR="00D11D49">
        <w:rPr>
          <w:rFonts w:ascii="Verdana" w:hAnsi="Verdana" w:cs="Times New Roman"/>
          <w:bCs/>
          <w:sz w:val="20"/>
          <w:szCs w:val="20"/>
        </w:rPr>
        <w:t xml:space="preserve"> </w:t>
      </w:r>
      <w:r w:rsidRPr="00B64EB3">
        <w:rPr>
          <w:rFonts w:ascii="Verdana" w:hAnsi="Verdana" w:cs="Times New Roman"/>
          <w:bCs/>
          <w:sz w:val="20"/>
          <w:szCs w:val="20"/>
        </w:rPr>
        <w:t>zmian w bazie?</w:t>
      </w:r>
    </w:p>
    <w:p w:rsidR="00B64EB3" w:rsidRDefault="00B64EB3" w:rsidP="00B64EB3">
      <w:pPr>
        <w:spacing w:before="240"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B64EB3">
        <w:rPr>
          <w:rFonts w:ascii="Verdana" w:hAnsi="Verdana" w:cs="Times New Roman"/>
          <w:b/>
          <w:bCs/>
          <w:sz w:val="20"/>
          <w:szCs w:val="20"/>
        </w:rPr>
        <w:t>Odpowiedź na pytanie</w:t>
      </w:r>
      <w:r w:rsidR="00D11D49">
        <w:rPr>
          <w:rFonts w:ascii="Verdana" w:hAnsi="Verdana" w:cs="Times New Roman"/>
          <w:b/>
          <w:bCs/>
          <w:sz w:val="20"/>
          <w:szCs w:val="20"/>
        </w:rPr>
        <w:t xml:space="preserve"> 1a</w:t>
      </w:r>
    </w:p>
    <w:p w:rsidR="0035119C" w:rsidRDefault="00D11D49" w:rsidP="00B64EB3">
      <w:pPr>
        <w:spacing w:before="240" w:after="240" w:line="240" w:lineRule="auto"/>
        <w:rPr>
          <w:rFonts w:ascii="Verdana" w:hAnsi="Verdana" w:cs="Times New Roman"/>
          <w:bCs/>
          <w:sz w:val="20"/>
          <w:szCs w:val="20"/>
        </w:rPr>
      </w:pPr>
      <w:r w:rsidRPr="00D11D49">
        <w:rPr>
          <w:rFonts w:ascii="Verdana" w:hAnsi="Verdana" w:cs="Times New Roman"/>
          <w:bCs/>
          <w:sz w:val="20"/>
          <w:szCs w:val="20"/>
        </w:rPr>
        <w:t xml:space="preserve">Tak, </w:t>
      </w:r>
      <w:r w:rsidR="0035119C">
        <w:rPr>
          <w:rFonts w:ascii="Verdana" w:hAnsi="Verdana" w:cs="Times New Roman"/>
          <w:bCs/>
          <w:sz w:val="20"/>
          <w:szCs w:val="20"/>
        </w:rPr>
        <w:t>uzupełnianie i weryfikacja udostępnionego przez Zamawiającego arkuszu kalkulacyjnego  zawierające pobrane z bazy danych metadane dla dokumentów skanowanych będą wykonywane poza siedzibą Zamawiającego.</w:t>
      </w:r>
    </w:p>
    <w:p w:rsidR="00D11D49" w:rsidRPr="00D11D49" w:rsidRDefault="00D11D49" w:rsidP="00B64EB3">
      <w:pPr>
        <w:spacing w:before="240" w:after="24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Odpo</w:t>
      </w:r>
      <w:r w:rsidRPr="00D11D49">
        <w:rPr>
          <w:rFonts w:ascii="Verdana" w:hAnsi="Verdana" w:cs="Times New Roman"/>
          <w:b/>
          <w:bCs/>
          <w:sz w:val="20"/>
          <w:szCs w:val="20"/>
        </w:rPr>
        <w:t>wiedź na pytanie</w:t>
      </w:r>
      <w:r>
        <w:rPr>
          <w:rFonts w:ascii="Verdana" w:hAnsi="Verdana" w:cs="Times New Roman"/>
          <w:b/>
          <w:bCs/>
          <w:sz w:val="20"/>
          <w:szCs w:val="20"/>
        </w:rPr>
        <w:t xml:space="preserve"> 1b</w:t>
      </w:r>
    </w:p>
    <w:p w:rsidR="00D11D49" w:rsidRDefault="00D11D49" w:rsidP="00D11D49">
      <w:pPr>
        <w:spacing w:before="240" w:after="240" w:line="240" w:lineRule="auto"/>
        <w:rPr>
          <w:rFonts w:ascii="Verdana" w:hAnsi="Verdana" w:cs="Times New Roman"/>
          <w:bCs/>
          <w:sz w:val="20"/>
          <w:szCs w:val="20"/>
        </w:rPr>
      </w:pPr>
      <w:r w:rsidRPr="00D11D49">
        <w:rPr>
          <w:rFonts w:ascii="Verdana" w:hAnsi="Verdana" w:cs="Times New Roman"/>
          <w:bCs/>
          <w:sz w:val="20"/>
          <w:szCs w:val="20"/>
        </w:rPr>
        <w:t>Wykonawca będzie na bieżąco uzupełniać udostępniony przez Zamawiającego arkusz kalkulacyjny MS Excel zawierający pobrane z bazy danych metadane dla dokumentów skanowanych, które należy uzupełnić o brakujące metadane. Wyniki tych prac Wykonawca będzie przekazywał Zamawiającemu wraz ze zeskanowanymi dokumentami odpowiednio opisanymi i w odpowiedniej strukturze katalogu,  zgodnie z opracowanym przez siebie oraz zaakceptowanym przez Zamawiającego harmonogramem. Tym samym Wykonawca będzie uzupełniał istniejącą bazę danych udostępnioną przez Zamawiającego.</w:t>
      </w:r>
    </w:p>
    <w:p w:rsidR="00D11D49" w:rsidRDefault="00D11D49" w:rsidP="00D11D49">
      <w:pPr>
        <w:spacing w:before="240"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11D49">
        <w:rPr>
          <w:rFonts w:ascii="Verdana" w:hAnsi="Verdana" w:cs="Times New Roman"/>
          <w:b/>
          <w:bCs/>
          <w:sz w:val="20"/>
          <w:szCs w:val="20"/>
        </w:rPr>
        <w:t>Odpowiedź na pytanie</w:t>
      </w:r>
      <w:r>
        <w:rPr>
          <w:rFonts w:ascii="Verdana" w:hAnsi="Verdana" w:cs="Times New Roman"/>
          <w:b/>
          <w:bCs/>
          <w:sz w:val="20"/>
          <w:szCs w:val="20"/>
        </w:rPr>
        <w:t xml:space="preserve"> 1c</w:t>
      </w:r>
    </w:p>
    <w:p w:rsidR="00D11D49" w:rsidRDefault="00E949AE" w:rsidP="00D11D49">
      <w:pPr>
        <w:spacing w:before="240" w:after="24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Przedmiotem zamówienia jest uzupełnienie udostępnionego przez Zamawiającego arkusza kalkulacyjnego MS Excel.</w:t>
      </w:r>
    </w:p>
    <w:p w:rsidR="00E949AE" w:rsidRDefault="00E949AE" w:rsidP="00F713C5">
      <w:pPr>
        <w:spacing w:before="240" w:after="60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Zeskanowane dokumenty nie będą podpinane tylko poukładane według opisanej struktury katalogu w punkcie IV.1, a  informacja o położeniu pliku i jego nazwie będzie wpisana w</w:t>
      </w:r>
      <w:r w:rsidR="009043C7">
        <w:rPr>
          <w:rFonts w:ascii="Verdana" w:hAnsi="Verdana" w:cs="Times New Roman"/>
          <w:bCs/>
          <w:sz w:val="20"/>
          <w:szCs w:val="20"/>
        </w:rPr>
        <w:t xml:space="preserve"> odpowiedniej kolumnie folderu </w:t>
      </w:r>
      <w:r>
        <w:rPr>
          <w:rFonts w:ascii="Verdana" w:hAnsi="Verdana" w:cs="Times New Roman"/>
          <w:bCs/>
          <w:sz w:val="20"/>
          <w:szCs w:val="20"/>
        </w:rPr>
        <w:t>Excel.</w:t>
      </w:r>
    </w:p>
    <w:p w:rsidR="00321D28" w:rsidRDefault="00C24E94" w:rsidP="007D379B">
      <w:pPr>
        <w:spacing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059F2">
        <w:rPr>
          <w:rFonts w:ascii="Verdana" w:hAnsi="Verdana" w:cs="Times New Roman"/>
          <w:b/>
          <w:bCs/>
          <w:sz w:val="20"/>
          <w:szCs w:val="20"/>
        </w:rPr>
        <w:lastRenderedPageBreak/>
        <w:t>Pytanie 2</w:t>
      </w:r>
    </w:p>
    <w:p w:rsidR="00B64EB3" w:rsidRDefault="00B64EB3" w:rsidP="00751371">
      <w:pPr>
        <w:spacing w:after="24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W jakiej formie Z</w:t>
      </w:r>
      <w:r w:rsidRPr="00B64EB3">
        <w:rPr>
          <w:rFonts w:ascii="Verdana" w:hAnsi="Verdana" w:cs="Times New Roman"/>
          <w:bCs/>
          <w:sz w:val="20"/>
          <w:szCs w:val="20"/>
        </w:rPr>
        <w:t>amawiający udostępni dane dotyczące atrybutów</w:t>
      </w:r>
      <w:r>
        <w:rPr>
          <w:rFonts w:ascii="Verdana" w:hAnsi="Verdana" w:cs="Times New Roman"/>
          <w:bCs/>
          <w:sz w:val="20"/>
          <w:szCs w:val="20"/>
        </w:rPr>
        <w:t xml:space="preserve"> dokumentu (</w:t>
      </w:r>
      <w:r w:rsidRPr="00B64EB3">
        <w:rPr>
          <w:rFonts w:ascii="Verdana" w:hAnsi="Verdana" w:cs="Times New Roman"/>
          <w:bCs/>
          <w:sz w:val="20"/>
          <w:szCs w:val="20"/>
        </w:rPr>
        <w:t>rozdz.</w:t>
      </w:r>
      <w:r>
        <w:rPr>
          <w:rFonts w:ascii="Verdana" w:hAnsi="Verdana" w:cs="Times New Roman"/>
          <w:bCs/>
          <w:sz w:val="20"/>
          <w:szCs w:val="20"/>
        </w:rPr>
        <w:t xml:space="preserve"> IV pkt.3 Warunków technicznych</w:t>
      </w:r>
      <w:r w:rsidRPr="00B64EB3">
        <w:rPr>
          <w:rFonts w:ascii="Verdana" w:hAnsi="Verdana" w:cs="Times New Roman"/>
          <w:bCs/>
          <w:sz w:val="20"/>
          <w:szCs w:val="20"/>
        </w:rPr>
        <w:t>).</w:t>
      </w:r>
    </w:p>
    <w:p w:rsidR="00B64EB3" w:rsidRDefault="00B64EB3" w:rsidP="00751371">
      <w:pPr>
        <w:spacing w:before="240"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B64EB3">
        <w:rPr>
          <w:rFonts w:ascii="Verdana" w:hAnsi="Verdana" w:cs="Times New Roman"/>
          <w:b/>
          <w:bCs/>
          <w:sz w:val="20"/>
          <w:szCs w:val="20"/>
        </w:rPr>
        <w:t>Odpowiedź na pytanie</w:t>
      </w:r>
      <w:r w:rsidR="00D11D49">
        <w:rPr>
          <w:rFonts w:ascii="Verdana" w:hAnsi="Verdana" w:cs="Times New Roman"/>
          <w:b/>
          <w:bCs/>
          <w:sz w:val="20"/>
          <w:szCs w:val="20"/>
        </w:rPr>
        <w:t xml:space="preserve"> 2</w:t>
      </w:r>
    </w:p>
    <w:p w:rsidR="00A73D14" w:rsidRDefault="00D11D49" w:rsidP="00B64EB3">
      <w:pPr>
        <w:spacing w:after="240" w:line="240" w:lineRule="auto"/>
        <w:rPr>
          <w:rFonts w:ascii="Verdana" w:hAnsi="Verdana" w:cs="Times New Roman"/>
          <w:bCs/>
          <w:sz w:val="20"/>
          <w:szCs w:val="20"/>
        </w:rPr>
      </w:pPr>
      <w:r w:rsidRPr="00D11D49">
        <w:rPr>
          <w:rFonts w:ascii="Verdana" w:hAnsi="Verdana" w:cs="Times New Roman"/>
          <w:bCs/>
          <w:sz w:val="20"/>
          <w:szCs w:val="20"/>
        </w:rPr>
        <w:t>Zamawiający udostępni</w:t>
      </w:r>
      <w:r w:rsidR="00751371">
        <w:rPr>
          <w:rFonts w:ascii="Verdana" w:hAnsi="Verdana" w:cs="Times New Roman"/>
          <w:bCs/>
          <w:sz w:val="20"/>
          <w:szCs w:val="20"/>
        </w:rPr>
        <w:t xml:space="preserve"> w arkuszu kalkulacyjnym MS Excel pobrane z bazy danych metadane dla dokumentów skanowanych, które należy zweryfikować</w:t>
      </w:r>
      <w:r w:rsidR="00A73D14">
        <w:rPr>
          <w:rFonts w:ascii="Verdana" w:hAnsi="Verdana" w:cs="Times New Roman"/>
          <w:bCs/>
          <w:sz w:val="20"/>
          <w:szCs w:val="20"/>
        </w:rPr>
        <w:t>, a brakujące dopisać.</w:t>
      </w:r>
    </w:p>
    <w:p w:rsidR="00F625A3" w:rsidRDefault="004059F2" w:rsidP="00BE0180">
      <w:pPr>
        <w:spacing w:before="240"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Pytanie 3</w:t>
      </w:r>
    </w:p>
    <w:p w:rsidR="00B64EB3" w:rsidRPr="00B64EB3" w:rsidRDefault="00B64EB3" w:rsidP="00B64EB3">
      <w:pPr>
        <w:spacing w:after="480" w:line="240" w:lineRule="auto"/>
        <w:rPr>
          <w:rFonts w:ascii="Verdana" w:hAnsi="Verdana" w:cs="Times New Roman"/>
          <w:bCs/>
          <w:sz w:val="20"/>
          <w:szCs w:val="20"/>
        </w:rPr>
      </w:pPr>
      <w:r w:rsidRPr="00B64EB3">
        <w:rPr>
          <w:rFonts w:ascii="Verdana" w:hAnsi="Verdana" w:cs="Times New Roman"/>
          <w:bCs/>
          <w:sz w:val="20"/>
          <w:szCs w:val="20"/>
        </w:rPr>
        <w:t>Proszę o uszczegółowienie, na jakich zasadach ma odbywać się poprawa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Pr="00B64EB3">
        <w:rPr>
          <w:rFonts w:ascii="Verdana" w:hAnsi="Verdana" w:cs="Times New Roman"/>
          <w:bCs/>
          <w:sz w:val="20"/>
          <w:szCs w:val="20"/>
        </w:rPr>
        <w:t>lub uzupełnienie atrybutów dokumentów (rozdz. IV pkt.3 Warunków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Pr="00B64EB3">
        <w:rPr>
          <w:rFonts w:ascii="Verdana" w:hAnsi="Verdana" w:cs="Times New Roman"/>
          <w:bCs/>
          <w:sz w:val="20"/>
          <w:szCs w:val="20"/>
        </w:rPr>
        <w:t>technicznych ). Interesuje nas w szczególności, czy będzie możliwe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="0024247F">
        <w:rPr>
          <w:rFonts w:ascii="Verdana" w:hAnsi="Verdana" w:cs="Times New Roman"/>
          <w:bCs/>
          <w:sz w:val="20"/>
          <w:szCs w:val="20"/>
        </w:rPr>
        <w:t>wykonanie uzupełnienia /</w:t>
      </w:r>
      <w:r w:rsidRPr="00B64EB3">
        <w:rPr>
          <w:rFonts w:ascii="Verdana" w:hAnsi="Verdana" w:cs="Times New Roman"/>
          <w:bCs/>
          <w:sz w:val="20"/>
          <w:szCs w:val="20"/>
        </w:rPr>
        <w:t>poprawy atrybutów poza siedzibą Zamawiającego</w:t>
      </w:r>
      <w:r w:rsidR="0024247F">
        <w:rPr>
          <w:rFonts w:ascii="Verdana" w:hAnsi="Verdana" w:cs="Times New Roman"/>
          <w:bCs/>
          <w:sz w:val="20"/>
          <w:szCs w:val="20"/>
        </w:rPr>
        <w:t xml:space="preserve"> </w:t>
      </w:r>
      <w:r w:rsidRPr="00B64EB3">
        <w:rPr>
          <w:rFonts w:ascii="Verdana" w:hAnsi="Verdana" w:cs="Times New Roman"/>
          <w:bCs/>
          <w:sz w:val="20"/>
          <w:szCs w:val="20"/>
        </w:rPr>
        <w:t>(np. przez przekazanie Zamawiającemu plik</w:t>
      </w:r>
      <w:r w:rsidR="0024247F">
        <w:rPr>
          <w:rFonts w:ascii="Verdana" w:hAnsi="Verdana" w:cs="Times New Roman"/>
          <w:bCs/>
          <w:sz w:val="20"/>
          <w:szCs w:val="20"/>
        </w:rPr>
        <w:t>u z poprawionymi danymi, masowe</w:t>
      </w:r>
      <w:r w:rsidRPr="00B64EB3">
        <w:rPr>
          <w:rFonts w:ascii="Verdana" w:hAnsi="Verdana" w:cs="Times New Roman"/>
          <w:bCs/>
          <w:sz w:val="20"/>
          <w:szCs w:val="20"/>
        </w:rPr>
        <w:t>/ wsadowe załadowanie bazy lub przez dostęp zdalny).</w:t>
      </w:r>
    </w:p>
    <w:p w:rsidR="00AB2904" w:rsidRDefault="00AB2904" w:rsidP="00BE0180">
      <w:pPr>
        <w:spacing w:before="240"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B2904">
        <w:rPr>
          <w:rFonts w:ascii="Verdana" w:hAnsi="Verdana" w:cs="Times New Roman"/>
          <w:b/>
          <w:bCs/>
          <w:sz w:val="20"/>
          <w:szCs w:val="20"/>
        </w:rPr>
        <w:t>Odpowiedź na pytanie 3</w:t>
      </w:r>
    </w:p>
    <w:p w:rsidR="006A239A" w:rsidRPr="006A239A" w:rsidRDefault="0060757E" w:rsidP="006A239A">
      <w:pPr>
        <w:spacing w:before="240" w:after="24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W udostępnionym przez </w:t>
      </w:r>
      <w:r w:rsidR="00F265D3">
        <w:rPr>
          <w:rFonts w:ascii="Verdana" w:hAnsi="Verdana" w:cs="Times New Roman"/>
          <w:bCs/>
          <w:sz w:val="20"/>
          <w:szCs w:val="20"/>
        </w:rPr>
        <w:t>Z</w:t>
      </w:r>
      <w:r>
        <w:rPr>
          <w:rFonts w:ascii="Verdana" w:hAnsi="Verdana" w:cs="Times New Roman"/>
          <w:bCs/>
          <w:sz w:val="20"/>
          <w:szCs w:val="20"/>
        </w:rPr>
        <w:t>amawiającego arkuszu kalkulacyjnym MS Excel należy uzupełnić</w:t>
      </w:r>
      <w:r w:rsidR="00A84297">
        <w:rPr>
          <w:rFonts w:ascii="Verdana" w:hAnsi="Verdana" w:cs="Times New Roman"/>
          <w:bCs/>
          <w:sz w:val="20"/>
          <w:szCs w:val="20"/>
        </w:rPr>
        <w:t xml:space="preserve"> brakujące atrybuty oraz zweryfikować atrybuty wykazane w tym arkuszu, należy również wpisać nazwę pliku zgodnie z punktem IV.1 (pole p. Nazwa pliku) oraz folder w jakim znajduje się plik (folder p. Folder).</w:t>
      </w:r>
      <w:r w:rsidR="006A239A">
        <w:rPr>
          <w:rFonts w:ascii="Verdana" w:hAnsi="Verdana" w:cs="Times New Roman"/>
          <w:bCs/>
          <w:sz w:val="20"/>
          <w:szCs w:val="20"/>
        </w:rPr>
        <w:t xml:space="preserve"> Przykład 2012/20120709.</w:t>
      </w:r>
      <w:r w:rsidR="006A239A" w:rsidRPr="006A239A">
        <w:rPr>
          <w:rFonts w:ascii="Verdana" w:hAnsi="Verdana" w:cs="Times New Roman"/>
          <w:bCs/>
          <w:sz w:val="20"/>
          <w:szCs w:val="20"/>
        </w:rPr>
        <w:t xml:space="preserve"> Ww. prace będą odbywać się poza siedzibą Zamawiającego.</w:t>
      </w:r>
    </w:p>
    <w:p w:rsidR="00F265D3" w:rsidRDefault="00F265D3" w:rsidP="00F713C5">
      <w:pPr>
        <w:spacing w:before="240" w:after="480" w:line="240" w:lineRule="auto"/>
        <w:rPr>
          <w:rFonts w:ascii="Verdana" w:hAnsi="Verdana" w:cs="Times New Roman"/>
          <w:bCs/>
          <w:sz w:val="20"/>
          <w:szCs w:val="20"/>
        </w:rPr>
      </w:pPr>
      <w:r w:rsidRPr="00F265D3">
        <w:rPr>
          <w:rFonts w:ascii="Verdana" w:hAnsi="Verdana" w:cs="Times New Roman"/>
          <w:bCs/>
          <w:sz w:val="20"/>
          <w:szCs w:val="20"/>
        </w:rPr>
        <w:t>Wykonawca przekaże dyski z zapisanymi plikami ułożonymi zgodnie ze stworzoną strukturą wraz z uzupełnionym i poprawionym arkuszem kalkulacyjnym MS Excel.</w:t>
      </w:r>
    </w:p>
    <w:p w:rsidR="00F713C5" w:rsidRPr="00F713C5" w:rsidRDefault="00F713C5" w:rsidP="00F713C5">
      <w:pPr>
        <w:spacing w:before="240" w:after="240" w:line="240" w:lineRule="auto"/>
        <w:rPr>
          <w:rFonts w:ascii="Verdana" w:hAnsi="Verdana" w:cs="Times New Roman"/>
          <w:bCs/>
          <w:sz w:val="20"/>
          <w:szCs w:val="20"/>
        </w:rPr>
      </w:pPr>
      <w:r w:rsidRPr="00F713C5">
        <w:rPr>
          <w:rFonts w:ascii="Verdana" w:hAnsi="Verdana" w:cs="Times New Roman"/>
          <w:bCs/>
          <w:sz w:val="20"/>
          <w:szCs w:val="20"/>
        </w:rPr>
        <w:t xml:space="preserve">W </w:t>
      </w:r>
      <w:r>
        <w:rPr>
          <w:rFonts w:ascii="Verdana" w:hAnsi="Verdana" w:cs="Times New Roman"/>
          <w:bCs/>
          <w:sz w:val="20"/>
          <w:szCs w:val="20"/>
        </w:rPr>
        <w:t>związku z udzieloną odpowiedziami</w:t>
      </w:r>
      <w:r w:rsidRPr="00F713C5">
        <w:rPr>
          <w:rFonts w:ascii="Verdana" w:hAnsi="Verdana" w:cs="Times New Roman"/>
          <w:bCs/>
          <w:sz w:val="20"/>
          <w:szCs w:val="20"/>
        </w:rPr>
        <w:t xml:space="preserve"> Zamawiający na podstawie art. 286 ust. 1 ustawy </w:t>
      </w:r>
      <w:proofErr w:type="spellStart"/>
      <w:r w:rsidRPr="00F713C5">
        <w:rPr>
          <w:rFonts w:ascii="Verdana" w:hAnsi="Verdana" w:cs="Times New Roman"/>
          <w:bCs/>
          <w:sz w:val="20"/>
          <w:szCs w:val="20"/>
        </w:rPr>
        <w:t>Pzp</w:t>
      </w:r>
      <w:proofErr w:type="spellEnd"/>
      <w:r w:rsidRPr="00F713C5">
        <w:rPr>
          <w:rFonts w:ascii="Verdana" w:hAnsi="Verdana" w:cs="Times New Roman"/>
          <w:bCs/>
          <w:sz w:val="20"/>
          <w:szCs w:val="20"/>
        </w:rPr>
        <w:t xml:space="preserve"> dokonuje modyfikacji </w:t>
      </w:r>
      <w:r w:rsidRPr="00F713C5">
        <w:rPr>
          <w:rFonts w:ascii="Verdana" w:hAnsi="Verdana" w:cs="Times New Roman"/>
          <w:b/>
          <w:bCs/>
          <w:sz w:val="20"/>
          <w:szCs w:val="20"/>
        </w:rPr>
        <w:t>załącznika nr 1 do SWZ</w:t>
      </w:r>
      <w:r>
        <w:rPr>
          <w:rFonts w:ascii="Verdana" w:hAnsi="Verdana" w:cs="Times New Roman"/>
          <w:bCs/>
          <w:sz w:val="20"/>
          <w:szCs w:val="20"/>
        </w:rPr>
        <w:t xml:space="preserve"> (rozdział IV).</w:t>
      </w:r>
    </w:p>
    <w:p w:rsidR="00F713C5" w:rsidRPr="00F713C5" w:rsidRDefault="00F713C5" w:rsidP="00EC1214">
      <w:pPr>
        <w:spacing w:before="240" w:after="720" w:line="240" w:lineRule="auto"/>
        <w:rPr>
          <w:rFonts w:ascii="Verdana" w:hAnsi="Verdana" w:cs="Times New Roman"/>
          <w:bCs/>
          <w:sz w:val="20"/>
          <w:szCs w:val="20"/>
        </w:rPr>
      </w:pPr>
      <w:r w:rsidRPr="00F713C5">
        <w:rPr>
          <w:rFonts w:ascii="Verdana" w:hAnsi="Verdana" w:cs="Times New Roman"/>
          <w:bCs/>
          <w:sz w:val="20"/>
          <w:szCs w:val="20"/>
        </w:rPr>
        <w:t>Zmodyfikowany załącznik stanowi załącznik do niniejszego pisma.</w:t>
      </w:r>
      <w:bookmarkStart w:id="0" w:name="_GoBack"/>
      <w:bookmarkEnd w:id="0"/>
    </w:p>
    <w:p w:rsidR="00F713C5" w:rsidRPr="00F713C5" w:rsidRDefault="00F713C5" w:rsidP="00F713C5">
      <w:pPr>
        <w:spacing w:before="240" w:after="240" w:line="240" w:lineRule="auto"/>
        <w:rPr>
          <w:rFonts w:ascii="Verdana" w:hAnsi="Verdana" w:cs="Times New Roman"/>
          <w:bCs/>
          <w:sz w:val="20"/>
          <w:szCs w:val="20"/>
        </w:rPr>
      </w:pPr>
      <w:r w:rsidRPr="00F713C5">
        <w:rPr>
          <w:rFonts w:ascii="Verdana" w:hAnsi="Verdana" w:cs="Times New Roman"/>
          <w:bCs/>
          <w:sz w:val="20"/>
          <w:szCs w:val="20"/>
        </w:rPr>
        <w:t xml:space="preserve">W załączeniu: </w:t>
      </w:r>
    </w:p>
    <w:p w:rsidR="00F713C5" w:rsidRPr="00F713C5" w:rsidRDefault="00F713C5" w:rsidP="00F713C5">
      <w:pPr>
        <w:spacing w:before="240" w:after="480" w:line="240" w:lineRule="auto"/>
        <w:rPr>
          <w:rFonts w:ascii="Verdana" w:hAnsi="Verdana" w:cs="Times New Roman"/>
          <w:bCs/>
          <w:sz w:val="20"/>
          <w:szCs w:val="20"/>
        </w:rPr>
      </w:pPr>
      <w:r w:rsidRPr="00F713C5">
        <w:rPr>
          <w:rFonts w:ascii="Verdana" w:hAnsi="Verdana" w:cs="Times New Roman"/>
          <w:bCs/>
          <w:sz w:val="20"/>
          <w:szCs w:val="20"/>
        </w:rPr>
        <w:t>Załącznik nr 1 do S</w:t>
      </w:r>
      <w:r>
        <w:rPr>
          <w:rFonts w:ascii="Verdana" w:hAnsi="Verdana" w:cs="Times New Roman"/>
          <w:bCs/>
          <w:sz w:val="20"/>
          <w:szCs w:val="20"/>
        </w:rPr>
        <w:t>WZ (modyfikacja z dnia 12</w:t>
      </w:r>
      <w:r w:rsidRPr="00F713C5">
        <w:rPr>
          <w:rFonts w:ascii="Verdana" w:hAnsi="Verdana" w:cs="Times New Roman"/>
          <w:bCs/>
          <w:sz w:val="20"/>
          <w:szCs w:val="20"/>
        </w:rPr>
        <w:t>.02.2021 r.)</w:t>
      </w:r>
    </w:p>
    <w:p w:rsidR="00E955F3" w:rsidRDefault="00BF4B4E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B81810">
        <w:rPr>
          <w:rFonts w:ascii="Verdana" w:hAnsi="Verdana" w:cs="Times New Roman"/>
          <w:bCs/>
          <w:sz w:val="20"/>
          <w:szCs w:val="20"/>
        </w:rPr>
        <w:t>DYREKTOR</w:t>
      </w:r>
    </w:p>
    <w:p w:rsidR="00E955F3" w:rsidRDefault="00BF4B4E" w:rsidP="005E5B99">
      <w:pPr>
        <w:spacing w:after="240" w:line="240" w:lineRule="auto"/>
        <w:rPr>
          <w:rFonts w:ascii="Verdana" w:hAnsi="Verdana" w:cs="Times New Roman"/>
          <w:bCs/>
          <w:sz w:val="20"/>
          <w:szCs w:val="20"/>
        </w:rPr>
      </w:pPr>
      <w:r w:rsidRPr="00B81810">
        <w:rPr>
          <w:rFonts w:ascii="Verdana" w:hAnsi="Verdana" w:cs="Times New Roman"/>
          <w:bCs/>
          <w:sz w:val="20"/>
          <w:szCs w:val="20"/>
        </w:rPr>
        <w:t>ANNA GŁUCH</w:t>
      </w:r>
    </w:p>
    <w:p w:rsidR="00E955F3" w:rsidRPr="00E955F3" w:rsidRDefault="00F265D3" w:rsidP="00E955F3">
      <w:pPr>
        <w:spacing w:after="0" w:line="276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Wrocław, dn. 12</w:t>
      </w:r>
      <w:r w:rsidR="00E955F3" w:rsidRPr="00E955F3">
        <w:rPr>
          <w:rFonts w:ascii="Verdana" w:hAnsi="Verdana" w:cs="Times New Roman"/>
          <w:bCs/>
          <w:sz w:val="20"/>
          <w:szCs w:val="20"/>
        </w:rPr>
        <w:t>.02.2021 r.</w:t>
      </w:r>
    </w:p>
    <w:sectPr w:rsidR="00E955F3" w:rsidRPr="00E955F3" w:rsidSect="00B87CA6">
      <w:footerReference w:type="default" r:id="rId10"/>
      <w:pgSz w:w="11906" w:h="16838" w:code="9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71" w:rsidRDefault="00751371" w:rsidP="00D61503">
      <w:pPr>
        <w:spacing w:after="0" w:line="240" w:lineRule="auto"/>
      </w:pPr>
      <w:r>
        <w:separator/>
      </w:r>
    </w:p>
  </w:endnote>
  <w:endnote w:type="continuationSeparator" w:id="0">
    <w:p w:rsidR="00751371" w:rsidRDefault="00751371" w:rsidP="00D6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893622"/>
      <w:docPartObj>
        <w:docPartGallery w:val="Page Numbers (Bottom of Page)"/>
        <w:docPartUnique/>
      </w:docPartObj>
    </w:sdtPr>
    <w:sdtEndPr/>
    <w:sdtContent>
      <w:p w:rsidR="00751371" w:rsidRDefault="007513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2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71" w:rsidRDefault="00751371" w:rsidP="00D61503">
      <w:pPr>
        <w:spacing w:after="0" w:line="240" w:lineRule="auto"/>
      </w:pPr>
      <w:r>
        <w:separator/>
      </w:r>
    </w:p>
  </w:footnote>
  <w:footnote w:type="continuationSeparator" w:id="0">
    <w:p w:rsidR="00751371" w:rsidRDefault="00751371" w:rsidP="00D6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7D6"/>
    <w:multiLevelType w:val="hybridMultilevel"/>
    <w:tmpl w:val="3510F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AE0C12"/>
    <w:multiLevelType w:val="multilevel"/>
    <w:tmpl w:val="9670B7D4"/>
    <w:lvl w:ilvl="0">
      <w:start w:val="1"/>
      <w:numFmt w:val="lowerLetter"/>
      <w:lvlText w:val="%1)"/>
      <w:lvlJc w:val="left"/>
      <w:pPr>
        <w:ind w:left="100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732002D"/>
    <w:multiLevelType w:val="hybridMultilevel"/>
    <w:tmpl w:val="2D7673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92EC6D8">
      <w:start w:val="1"/>
      <w:numFmt w:val="bullet"/>
      <w:lvlText w:val="•"/>
      <w:lvlJc w:val="left"/>
      <w:pPr>
        <w:ind w:left="2148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B93B6E"/>
    <w:multiLevelType w:val="hybridMultilevel"/>
    <w:tmpl w:val="4066D2B4"/>
    <w:lvl w:ilvl="0" w:tplc="8C507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4675"/>
    <w:multiLevelType w:val="hybridMultilevel"/>
    <w:tmpl w:val="87460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C74F7"/>
    <w:multiLevelType w:val="hybridMultilevel"/>
    <w:tmpl w:val="CDBAD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0AE8"/>
    <w:multiLevelType w:val="hybridMultilevel"/>
    <w:tmpl w:val="CB32E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3B2A"/>
    <w:multiLevelType w:val="hybridMultilevel"/>
    <w:tmpl w:val="1512C332"/>
    <w:lvl w:ilvl="0" w:tplc="7CC05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2C45"/>
    <w:multiLevelType w:val="multilevel"/>
    <w:tmpl w:val="FB9A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8710D"/>
    <w:multiLevelType w:val="hybridMultilevel"/>
    <w:tmpl w:val="D0B89914"/>
    <w:lvl w:ilvl="0" w:tplc="4404D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063B2B"/>
    <w:multiLevelType w:val="hybridMultilevel"/>
    <w:tmpl w:val="AD88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B1435"/>
    <w:multiLevelType w:val="hybridMultilevel"/>
    <w:tmpl w:val="D324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E81"/>
    <w:multiLevelType w:val="hybridMultilevel"/>
    <w:tmpl w:val="C004E5B6"/>
    <w:lvl w:ilvl="0" w:tplc="2F52A5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F36F21"/>
    <w:multiLevelType w:val="multilevel"/>
    <w:tmpl w:val="8740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3491F"/>
    <w:multiLevelType w:val="hybridMultilevel"/>
    <w:tmpl w:val="52D2D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83390"/>
    <w:multiLevelType w:val="multilevel"/>
    <w:tmpl w:val="C6F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2E41E3"/>
    <w:multiLevelType w:val="hybridMultilevel"/>
    <w:tmpl w:val="E7A0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63A26"/>
    <w:multiLevelType w:val="hybridMultilevel"/>
    <w:tmpl w:val="FA74F6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7E7431"/>
    <w:multiLevelType w:val="hybridMultilevel"/>
    <w:tmpl w:val="AC6E63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2F875DC"/>
    <w:multiLevelType w:val="hybridMultilevel"/>
    <w:tmpl w:val="8BE43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B4BE8"/>
    <w:multiLevelType w:val="multilevel"/>
    <w:tmpl w:val="FB9A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"/>
  </w:num>
  <w:num w:numId="5">
    <w:abstractNumId w:val="12"/>
  </w:num>
  <w:num w:numId="6">
    <w:abstractNumId w:val="0"/>
  </w:num>
  <w:num w:numId="7">
    <w:abstractNumId w:val="18"/>
  </w:num>
  <w:num w:numId="8">
    <w:abstractNumId w:val="5"/>
  </w:num>
  <w:num w:numId="9">
    <w:abstractNumId w:val="16"/>
  </w:num>
  <w:num w:numId="10">
    <w:abstractNumId w:val="19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10"/>
  </w:num>
  <w:num w:numId="17">
    <w:abstractNumId w:val="8"/>
    <w:lvlOverride w:ilvl="0">
      <w:lvl w:ilvl="0">
        <w:numFmt w:val="lowerLetter"/>
        <w:lvlText w:val="%1."/>
        <w:lvlJc w:val="left"/>
      </w:lvl>
    </w:lvlOverride>
  </w:num>
  <w:num w:numId="18">
    <w:abstractNumId w:val="20"/>
  </w:num>
  <w:num w:numId="19">
    <w:abstractNumId w:val="1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F"/>
    <w:rsid w:val="00000FDB"/>
    <w:rsid w:val="00011CE0"/>
    <w:rsid w:val="00013C32"/>
    <w:rsid w:val="000258C5"/>
    <w:rsid w:val="000417F5"/>
    <w:rsid w:val="00074A31"/>
    <w:rsid w:val="000765CB"/>
    <w:rsid w:val="000A172C"/>
    <w:rsid w:val="000A5E6C"/>
    <w:rsid w:val="000D6F96"/>
    <w:rsid w:val="000D7424"/>
    <w:rsid w:val="001053F1"/>
    <w:rsid w:val="00107EC0"/>
    <w:rsid w:val="00120157"/>
    <w:rsid w:val="00122DBC"/>
    <w:rsid w:val="00125862"/>
    <w:rsid w:val="00142909"/>
    <w:rsid w:val="00150CE2"/>
    <w:rsid w:val="0021383E"/>
    <w:rsid w:val="00232AA9"/>
    <w:rsid w:val="00232D70"/>
    <w:rsid w:val="00241F0A"/>
    <w:rsid w:val="0024247F"/>
    <w:rsid w:val="00247D48"/>
    <w:rsid w:val="0026520B"/>
    <w:rsid w:val="0029717C"/>
    <w:rsid w:val="002A783A"/>
    <w:rsid w:val="002D22A6"/>
    <w:rsid w:val="002F3B2A"/>
    <w:rsid w:val="002F76BE"/>
    <w:rsid w:val="003020A6"/>
    <w:rsid w:val="0030615C"/>
    <w:rsid w:val="00306897"/>
    <w:rsid w:val="00321D28"/>
    <w:rsid w:val="00325167"/>
    <w:rsid w:val="0035119C"/>
    <w:rsid w:val="00352546"/>
    <w:rsid w:val="003739F4"/>
    <w:rsid w:val="00377747"/>
    <w:rsid w:val="00395B0C"/>
    <w:rsid w:val="0039684B"/>
    <w:rsid w:val="003A5824"/>
    <w:rsid w:val="003F3AD8"/>
    <w:rsid w:val="004059F2"/>
    <w:rsid w:val="00405A89"/>
    <w:rsid w:val="00425933"/>
    <w:rsid w:val="00426083"/>
    <w:rsid w:val="00427AE8"/>
    <w:rsid w:val="00457049"/>
    <w:rsid w:val="00465C8C"/>
    <w:rsid w:val="00477270"/>
    <w:rsid w:val="0049106F"/>
    <w:rsid w:val="00494DC0"/>
    <w:rsid w:val="004A1925"/>
    <w:rsid w:val="004B3D4C"/>
    <w:rsid w:val="004B6F14"/>
    <w:rsid w:val="004B7F23"/>
    <w:rsid w:val="004C0D16"/>
    <w:rsid w:val="004E2455"/>
    <w:rsid w:val="004E3A8B"/>
    <w:rsid w:val="004E4C2B"/>
    <w:rsid w:val="004F7186"/>
    <w:rsid w:val="005008A4"/>
    <w:rsid w:val="00506142"/>
    <w:rsid w:val="005155B5"/>
    <w:rsid w:val="005229F5"/>
    <w:rsid w:val="00557B51"/>
    <w:rsid w:val="00562BB0"/>
    <w:rsid w:val="00564503"/>
    <w:rsid w:val="00571429"/>
    <w:rsid w:val="00595599"/>
    <w:rsid w:val="005A567D"/>
    <w:rsid w:val="005B66AE"/>
    <w:rsid w:val="005D55A7"/>
    <w:rsid w:val="005E5B99"/>
    <w:rsid w:val="005F2045"/>
    <w:rsid w:val="005F7E1C"/>
    <w:rsid w:val="006045F3"/>
    <w:rsid w:val="0060757E"/>
    <w:rsid w:val="006112E0"/>
    <w:rsid w:val="00612ED3"/>
    <w:rsid w:val="00634C95"/>
    <w:rsid w:val="00651C62"/>
    <w:rsid w:val="006634AE"/>
    <w:rsid w:val="00664D00"/>
    <w:rsid w:val="00692BAE"/>
    <w:rsid w:val="006A239A"/>
    <w:rsid w:val="006A2CD3"/>
    <w:rsid w:val="006C5925"/>
    <w:rsid w:val="006D3EA0"/>
    <w:rsid w:val="006E6884"/>
    <w:rsid w:val="006F1321"/>
    <w:rsid w:val="00700DE4"/>
    <w:rsid w:val="00710912"/>
    <w:rsid w:val="00714E46"/>
    <w:rsid w:val="007315BE"/>
    <w:rsid w:val="0074298C"/>
    <w:rsid w:val="00750F9E"/>
    <w:rsid w:val="00751371"/>
    <w:rsid w:val="00774FB7"/>
    <w:rsid w:val="00780525"/>
    <w:rsid w:val="0078611C"/>
    <w:rsid w:val="007D379B"/>
    <w:rsid w:val="007F5FFD"/>
    <w:rsid w:val="0080229C"/>
    <w:rsid w:val="008370E0"/>
    <w:rsid w:val="00850AFF"/>
    <w:rsid w:val="008A1D47"/>
    <w:rsid w:val="008A41E4"/>
    <w:rsid w:val="008B072B"/>
    <w:rsid w:val="008C0EDE"/>
    <w:rsid w:val="008F7AD9"/>
    <w:rsid w:val="009043C7"/>
    <w:rsid w:val="009213B3"/>
    <w:rsid w:val="0093484D"/>
    <w:rsid w:val="00940204"/>
    <w:rsid w:val="00960E9D"/>
    <w:rsid w:val="009772BD"/>
    <w:rsid w:val="00981A0B"/>
    <w:rsid w:val="00991BB4"/>
    <w:rsid w:val="00993C6D"/>
    <w:rsid w:val="009C5209"/>
    <w:rsid w:val="009D1970"/>
    <w:rsid w:val="009D690E"/>
    <w:rsid w:val="00A013A1"/>
    <w:rsid w:val="00A462E7"/>
    <w:rsid w:val="00A47B13"/>
    <w:rsid w:val="00A51947"/>
    <w:rsid w:val="00A657EC"/>
    <w:rsid w:val="00A73D14"/>
    <w:rsid w:val="00A80E37"/>
    <w:rsid w:val="00A84297"/>
    <w:rsid w:val="00A923D0"/>
    <w:rsid w:val="00A95B01"/>
    <w:rsid w:val="00AA306C"/>
    <w:rsid w:val="00AB2904"/>
    <w:rsid w:val="00AC3A84"/>
    <w:rsid w:val="00AC4E4D"/>
    <w:rsid w:val="00AD5923"/>
    <w:rsid w:val="00AD767B"/>
    <w:rsid w:val="00AE23F1"/>
    <w:rsid w:val="00B06268"/>
    <w:rsid w:val="00B161DE"/>
    <w:rsid w:val="00B20ACF"/>
    <w:rsid w:val="00B215BB"/>
    <w:rsid w:val="00B32B54"/>
    <w:rsid w:val="00B64EB3"/>
    <w:rsid w:val="00B7465E"/>
    <w:rsid w:val="00B86E2B"/>
    <w:rsid w:val="00B87CA6"/>
    <w:rsid w:val="00B942A8"/>
    <w:rsid w:val="00BB4A31"/>
    <w:rsid w:val="00BD60F9"/>
    <w:rsid w:val="00BE0164"/>
    <w:rsid w:val="00BE0180"/>
    <w:rsid w:val="00BF4B4E"/>
    <w:rsid w:val="00C030DF"/>
    <w:rsid w:val="00C056BF"/>
    <w:rsid w:val="00C10B4D"/>
    <w:rsid w:val="00C111CE"/>
    <w:rsid w:val="00C24E94"/>
    <w:rsid w:val="00C35548"/>
    <w:rsid w:val="00C714BB"/>
    <w:rsid w:val="00CC5BCC"/>
    <w:rsid w:val="00CD642B"/>
    <w:rsid w:val="00CE4C6B"/>
    <w:rsid w:val="00CF3994"/>
    <w:rsid w:val="00D11D49"/>
    <w:rsid w:val="00D1472A"/>
    <w:rsid w:val="00D363DB"/>
    <w:rsid w:val="00D43D3A"/>
    <w:rsid w:val="00D61503"/>
    <w:rsid w:val="00D634D0"/>
    <w:rsid w:val="00D96D0C"/>
    <w:rsid w:val="00D97077"/>
    <w:rsid w:val="00DA1DE8"/>
    <w:rsid w:val="00DB3861"/>
    <w:rsid w:val="00DE358C"/>
    <w:rsid w:val="00DE3FCA"/>
    <w:rsid w:val="00DF1FDF"/>
    <w:rsid w:val="00DF2B3F"/>
    <w:rsid w:val="00E137C7"/>
    <w:rsid w:val="00E33844"/>
    <w:rsid w:val="00E40A28"/>
    <w:rsid w:val="00E470D0"/>
    <w:rsid w:val="00E84F80"/>
    <w:rsid w:val="00E949AE"/>
    <w:rsid w:val="00E95437"/>
    <w:rsid w:val="00E955F3"/>
    <w:rsid w:val="00EB5A18"/>
    <w:rsid w:val="00EC1214"/>
    <w:rsid w:val="00EE0544"/>
    <w:rsid w:val="00EE64FF"/>
    <w:rsid w:val="00EE75ED"/>
    <w:rsid w:val="00F04873"/>
    <w:rsid w:val="00F23EE5"/>
    <w:rsid w:val="00F24782"/>
    <w:rsid w:val="00F265D3"/>
    <w:rsid w:val="00F2770F"/>
    <w:rsid w:val="00F47500"/>
    <w:rsid w:val="00F6195C"/>
    <w:rsid w:val="00F625A3"/>
    <w:rsid w:val="00F713C5"/>
    <w:rsid w:val="00F74489"/>
    <w:rsid w:val="00F85C98"/>
    <w:rsid w:val="00FA1028"/>
    <w:rsid w:val="00FA7864"/>
    <w:rsid w:val="00FC042C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B4FE169"/>
  <w15:chartTrackingRefBased/>
  <w15:docId w15:val="{60F5F834-CC81-4401-89F5-8437D96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0525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03"/>
  </w:style>
  <w:style w:type="paragraph" w:styleId="Stopka">
    <w:name w:val="footer"/>
    <w:basedOn w:val="Normalny"/>
    <w:link w:val="Stopka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03"/>
  </w:style>
  <w:style w:type="paragraph" w:styleId="Tekstdymka">
    <w:name w:val="Balloon Text"/>
    <w:basedOn w:val="Normalny"/>
    <w:link w:val="TekstdymkaZnak"/>
    <w:uiPriority w:val="99"/>
    <w:semiHidden/>
    <w:unhideWhenUsed/>
    <w:rsid w:val="00EE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55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FD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0525"/>
    <w:rPr>
      <w:rFonts w:ascii="Verdana" w:eastAsiaTheme="majorEastAsia" w:hAnsi="Verdana" w:cstheme="majorBidi"/>
      <w:b/>
      <w:color w:val="000000" w:themeColor="text1"/>
      <w:szCs w:val="32"/>
    </w:rPr>
  </w:style>
  <w:style w:type="paragraph" w:styleId="NormalnyWeb">
    <w:name w:val="Normal (Web)"/>
    <w:basedOn w:val="Normalny"/>
    <w:uiPriority w:val="99"/>
    <w:semiHidden/>
    <w:unhideWhenUsed/>
    <w:rsid w:val="00C2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4872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7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82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54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8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7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49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50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348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034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83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0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0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22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36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19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91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07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1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767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9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8990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59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0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0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5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0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8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04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95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548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046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465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17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4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86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1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23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53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62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27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92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47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726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1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1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76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9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1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95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66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9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34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8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63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81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170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9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AF52-188C-4754-8322-D9B77BB2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pytanie</vt:lpstr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pytanie</dc:title>
  <dc:subject/>
  <dc:creator>Aneta</dc:creator>
  <cp:keywords>Odpowiedź</cp:keywords>
  <dc:description>monitor</dc:description>
  <cp:lastModifiedBy>Dominika GRODZKA | ZGKiKM Wrocław</cp:lastModifiedBy>
  <cp:revision>34</cp:revision>
  <cp:lastPrinted>2021-02-11T10:23:00Z</cp:lastPrinted>
  <dcterms:created xsi:type="dcterms:W3CDTF">2020-10-29T10:03:00Z</dcterms:created>
  <dcterms:modified xsi:type="dcterms:W3CDTF">2021-02-12T13:56:00Z</dcterms:modified>
</cp:coreProperties>
</file>