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03" w:rsidRPr="00E5736C" w:rsidRDefault="00151428" w:rsidP="0004061A">
      <w:pPr>
        <w:spacing w:after="0" w:line="240" w:lineRule="auto"/>
        <w:jc w:val="right"/>
        <w:rPr>
          <w:rFonts w:ascii="Verdana" w:hAnsi="Verdana" w:cs="Times New Roman"/>
          <w:color w:val="FFFF00"/>
          <w:sz w:val="20"/>
          <w:szCs w:val="20"/>
          <w:highlight w:val="black"/>
        </w:rPr>
      </w:pPr>
      <w:r w:rsidRPr="00E5736C">
        <w:rPr>
          <w:rFonts w:ascii="Verdana" w:hAnsi="Verdana" w:cs="Times New Roman"/>
          <w:color w:val="FFFF00"/>
          <w:sz w:val="20"/>
          <w:szCs w:val="20"/>
          <w:highlight w:val="black"/>
        </w:rPr>
        <w:t>Wrocław, dn.</w:t>
      </w:r>
      <w:r w:rsidR="00832BA4" w:rsidRPr="00E5736C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</w:t>
      </w:r>
      <w:r w:rsidR="00985B4D" w:rsidRPr="00E5736C">
        <w:rPr>
          <w:rFonts w:ascii="Verdana" w:hAnsi="Verdana" w:cs="Times New Roman"/>
          <w:color w:val="FFFF00"/>
          <w:sz w:val="20"/>
          <w:szCs w:val="20"/>
          <w:highlight w:val="black"/>
        </w:rPr>
        <w:t>10.08</w:t>
      </w:r>
      <w:r w:rsidR="00C36A66" w:rsidRPr="00E5736C">
        <w:rPr>
          <w:rFonts w:ascii="Verdana" w:hAnsi="Verdana" w:cs="Times New Roman"/>
          <w:color w:val="FFFF00"/>
          <w:sz w:val="20"/>
          <w:szCs w:val="20"/>
          <w:highlight w:val="black"/>
        </w:rPr>
        <w:t>.2020</w:t>
      </w:r>
      <w:r w:rsidR="0004061A" w:rsidRPr="00E5736C">
        <w:rPr>
          <w:rFonts w:ascii="Verdana" w:hAnsi="Verdana" w:cs="Times New Roman"/>
          <w:color w:val="FFFF00"/>
          <w:sz w:val="20"/>
          <w:szCs w:val="20"/>
          <w:highlight w:val="black"/>
        </w:rPr>
        <w:t xml:space="preserve"> r.</w:t>
      </w:r>
    </w:p>
    <w:p w:rsidR="00D61503" w:rsidRPr="00E5736C" w:rsidRDefault="00D61503" w:rsidP="0071091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00"/>
          <w:highlight w:val="black"/>
          <w:lang w:eastAsia="pl-PL"/>
        </w:rPr>
      </w:pPr>
      <w:r w:rsidRPr="00E5736C">
        <w:rPr>
          <w:rFonts w:ascii="Verdana" w:eastAsia="Times New Roman" w:hAnsi="Verdana" w:cs="Times New Roman"/>
          <w:b/>
          <w:bCs/>
          <w:noProof/>
          <w:color w:val="FFFF00"/>
          <w:highlight w:val="black"/>
          <w:lang w:eastAsia="pl-PL"/>
        </w:rPr>
        <w:drawing>
          <wp:inline distT="0" distB="0" distL="0" distR="0" wp14:anchorId="167CE716" wp14:editId="50B9E9CB">
            <wp:extent cx="123825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503" w:rsidRPr="00E5736C" w:rsidRDefault="00D61503" w:rsidP="0071091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00"/>
          <w:highlight w:val="black"/>
          <w:lang w:eastAsia="pl-PL"/>
        </w:rPr>
      </w:pPr>
      <w:r w:rsidRPr="00E5736C">
        <w:rPr>
          <w:rFonts w:ascii="Verdana" w:eastAsia="Times New Roman" w:hAnsi="Verdana" w:cs="Times New Roman"/>
          <w:b/>
          <w:bCs/>
          <w:color w:val="FFFF00"/>
          <w:highlight w:val="black"/>
          <w:lang w:eastAsia="pl-PL"/>
        </w:rPr>
        <w:t xml:space="preserve">GMINA WROCŁAW </w:t>
      </w:r>
      <w:r w:rsidR="00B942A8" w:rsidRPr="00E5736C">
        <w:rPr>
          <w:rFonts w:ascii="Verdana" w:eastAsia="Times New Roman" w:hAnsi="Verdana" w:cs="Times New Roman"/>
          <w:b/>
          <w:bCs/>
          <w:color w:val="FFFF00"/>
          <w:highlight w:val="black"/>
          <w:lang w:eastAsia="pl-PL"/>
        </w:rPr>
        <w:t xml:space="preserve">– </w:t>
      </w:r>
      <w:r w:rsidRPr="00E5736C">
        <w:rPr>
          <w:rFonts w:ascii="Verdana" w:eastAsia="Times New Roman" w:hAnsi="Verdana" w:cs="Times New Roman"/>
          <w:b/>
          <w:bCs/>
          <w:color w:val="FFFF00"/>
          <w:highlight w:val="black"/>
          <w:lang w:eastAsia="pl-PL"/>
        </w:rPr>
        <w:t>ZARZĄD</w:t>
      </w:r>
      <w:r w:rsidR="00B942A8" w:rsidRPr="00E5736C">
        <w:rPr>
          <w:rFonts w:ascii="Verdana" w:eastAsia="Times New Roman" w:hAnsi="Verdana" w:cs="Times New Roman"/>
          <w:b/>
          <w:bCs/>
          <w:color w:val="FFFF00"/>
          <w:highlight w:val="black"/>
          <w:lang w:eastAsia="pl-PL"/>
        </w:rPr>
        <w:t xml:space="preserve"> G</w:t>
      </w:r>
      <w:r w:rsidRPr="00E5736C">
        <w:rPr>
          <w:rFonts w:ascii="Verdana" w:eastAsia="Times New Roman" w:hAnsi="Verdana" w:cs="Times New Roman"/>
          <w:b/>
          <w:bCs/>
          <w:color w:val="FFFF00"/>
          <w:highlight w:val="black"/>
          <w:lang w:eastAsia="pl-PL"/>
        </w:rPr>
        <w:t>EODEZJI,  KARTOGRAFII  I  KATASTRU  MIEJSKIEGO</w:t>
      </w:r>
    </w:p>
    <w:p w:rsidR="00D61503" w:rsidRPr="00E5736C" w:rsidRDefault="00D61503" w:rsidP="0071091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00"/>
          <w:highlight w:val="black"/>
          <w:lang w:eastAsia="pl-PL"/>
        </w:rPr>
      </w:pPr>
      <w:r w:rsidRPr="00E5736C">
        <w:rPr>
          <w:rFonts w:ascii="Verdana" w:eastAsia="Times New Roman" w:hAnsi="Verdana" w:cs="Times New Roman"/>
          <w:b/>
          <w:bCs/>
          <w:color w:val="FFFF00"/>
          <w:highlight w:val="black"/>
          <w:lang w:eastAsia="pl-PL"/>
        </w:rPr>
        <w:t>WE WROCŁAWIU</w:t>
      </w:r>
    </w:p>
    <w:p w:rsidR="00D61503" w:rsidRPr="00E5736C" w:rsidRDefault="00D61503" w:rsidP="0071091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00"/>
          <w:highlight w:val="black"/>
          <w:lang w:eastAsia="pl-PL"/>
        </w:rPr>
      </w:pPr>
      <w:r w:rsidRPr="00E5736C">
        <w:rPr>
          <w:rFonts w:ascii="Verdana" w:eastAsia="Times New Roman" w:hAnsi="Verdana" w:cs="Times New Roman"/>
          <w:b/>
          <w:bCs/>
          <w:color w:val="FFFF00"/>
          <w:highlight w:val="black"/>
          <w:lang w:eastAsia="pl-PL"/>
        </w:rPr>
        <w:t>AL.  MARCINA  KROMERA  44,  51-163  WROCŁAW,</w:t>
      </w:r>
    </w:p>
    <w:p w:rsidR="00D61503" w:rsidRPr="00E5736C" w:rsidRDefault="00D61503" w:rsidP="0071091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00"/>
          <w:highlight w:val="black"/>
          <w:lang w:val="en-US" w:eastAsia="pl-PL"/>
        </w:rPr>
      </w:pPr>
      <w:r w:rsidRPr="00E5736C">
        <w:rPr>
          <w:rFonts w:ascii="Verdana" w:eastAsia="Times New Roman" w:hAnsi="Verdana" w:cs="Times New Roman"/>
          <w:b/>
          <w:bCs/>
          <w:color w:val="FFFF00"/>
          <w:highlight w:val="black"/>
          <w:lang w:val="en-US" w:eastAsia="pl-PL"/>
        </w:rPr>
        <w:t>TEL.  71 32 72 100   FAX. 71 32 72 390</w:t>
      </w:r>
    </w:p>
    <w:p w:rsidR="00D61503" w:rsidRPr="00E5736C" w:rsidRDefault="00D61503" w:rsidP="0071091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00"/>
          <w:highlight w:val="black"/>
          <w:lang w:val="en-US" w:eastAsia="pl-PL"/>
        </w:rPr>
      </w:pPr>
      <w:r w:rsidRPr="00E5736C">
        <w:rPr>
          <w:rFonts w:ascii="Verdana" w:eastAsia="Times New Roman" w:hAnsi="Verdana" w:cs="Times New Roman"/>
          <w:b/>
          <w:bCs/>
          <w:color w:val="FFFF00"/>
          <w:highlight w:val="black"/>
          <w:lang w:val="en-US" w:eastAsia="pl-PL"/>
        </w:rPr>
        <w:t>e-mail:sekretariat@zgkikm.wroc.pl, www.zgkikm.wroc.pl</w:t>
      </w:r>
    </w:p>
    <w:p w:rsidR="00D61503" w:rsidRPr="00E5736C" w:rsidRDefault="00595599" w:rsidP="00395B0C">
      <w:pPr>
        <w:spacing w:after="0" w:line="360" w:lineRule="auto"/>
        <w:jc w:val="both"/>
        <w:rPr>
          <w:rFonts w:ascii="Verdana" w:eastAsia="Times New Roman" w:hAnsi="Verdana" w:cs="Times New Roman"/>
          <w:color w:val="FFFF00"/>
          <w:highlight w:val="black"/>
          <w:lang w:val="en-US" w:eastAsia="pl-PL"/>
        </w:rPr>
      </w:pPr>
      <w:r w:rsidRPr="00E5736C">
        <w:rPr>
          <w:rFonts w:ascii="Verdana" w:eastAsia="Times New Roman" w:hAnsi="Verdana" w:cs="Times New Roman"/>
          <w:color w:val="FFFF00"/>
          <w:highlight w:val="black"/>
          <w:lang w:val="en-US" w:eastAsia="pl-PL"/>
        </w:rPr>
        <w:t xml:space="preserve">          </w:t>
      </w:r>
    </w:p>
    <w:p w:rsidR="00151428" w:rsidRPr="00E5736C" w:rsidRDefault="00151428" w:rsidP="00151428">
      <w:pPr>
        <w:spacing w:after="0" w:line="360" w:lineRule="auto"/>
        <w:jc w:val="center"/>
        <w:rPr>
          <w:rFonts w:ascii="Verdana" w:hAnsi="Verdana" w:cs="Times New Roman"/>
          <w:b/>
          <w:color w:val="FFFF00"/>
          <w:sz w:val="20"/>
          <w:szCs w:val="20"/>
          <w:highlight w:val="black"/>
        </w:rPr>
      </w:pPr>
      <w:r w:rsidRPr="00E5736C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>Zestawienie ofert złożonych w postępowaniu na:</w:t>
      </w:r>
    </w:p>
    <w:p w:rsidR="0009069A" w:rsidRPr="00E5736C" w:rsidRDefault="004D4667" w:rsidP="00985B4D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Verdana" w:hAnsi="Verdana" w:cs="Times New Roman"/>
          <w:b/>
          <w:color w:val="FFFF00"/>
          <w:sz w:val="24"/>
          <w:szCs w:val="24"/>
          <w:highlight w:val="black"/>
        </w:rPr>
      </w:pPr>
      <w:r w:rsidRPr="00E5736C">
        <w:rPr>
          <w:rFonts w:ascii="Verdana" w:hAnsi="Verdana" w:cs="Times New Roman"/>
          <w:b/>
          <w:color w:val="FFFF00"/>
          <w:sz w:val="24"/>
          <w:szCs w:val="24"/>
          <w:highlight w:val="black"/>
        </w:rPr>
        <w:t>„</w:t>
      </w:r>
      <w:r w:rsidR="00985B4D" w:rsidRPr="00E5736C">
        <w:rPr>
          <w:rFonts w:ascii="Verdana" w:hAnsi="Verdana" w:cs="Times New Roman"/>
          <w:b/>
          <w:color w:val="FFFF00"/>
          <w:sz w:val="24"/>
          <w:szCs w:val="24"/>
          <w:highlight w:val="black"/>
        </w:rPr>
        <w:t>Utworzenie i udostępnienie zbioru otwartych danych sektora informacji publicznej</w:t>
      </w:r>
      <w:r w:rsidR="00953F45" w:rsidRPr="00E5736C">
        <w:rPr>
          <w:rFonts w:ascii="Verdana" w:hAnsi="Verdana" w:cs="Times New Roman"/>
          <w:b/>
          <w:bCs/>
          <w:color w:val="FFFF00"/>
          <w:sz w:val="24"/>
          <w:szCs w:val="24"/>
          <w:highlight w:val="black"/>
        </w:rPr>
        <w:t>”</w:t>
      </w:r>
    </w:p>
    <w:p w:rsidR="004D4667" w:rsidRPr="00E5736C" w:rsidRDefault="004D4667" w:rsidP="0009069A">
      <w:pPr>
        <w:suppressAutoHyphens/>
        <w:spacing w:after="0" w:line="240" w:lineRule="auto"/>
        <w:rPr>
          <w:rFonts w:ascii="Verdana" w:hAnsi="Verdana" w:cs="Times New Roman"/>
          <w:b/>
          <w:color w:val="FFFF00"/>
          <w:sz w:val="20"/>
          <w:szCs w:val="20"/>
          <w:highlight w:val="black"/>
        </w:rPr>
      </w:pPr>
    </w:p>
    <w:p w:rsidR="00151428" w:rsidRPr="00E5736C" w:rsidRDefault="004D4667" w:rsidP="004D4667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Verdana" w:hAnsi="Verdana" w:cs="Times New Roman"/>
          <w:b/>
          <w:color w:val="FFFF00"/>
          <w:sz w:val="20"/>
          <w:szCs w:val="20"/>
          <w:highlight w:val="black"/>
        </w:rPr>
      </w:pPr>
      <w:r w:rsidRPr="00E5736C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 xml:space="preserve"> (oznaczenie postępowan</w:t>
      </w:r>
      <w:r w:rsidR="00985B4D" w:rsidRPr="00E5736C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>ia ZGKIKM.EA.260.2.6</w:t>
      </w:r>
      <w:r w:rsidR="00C36A66" w:rsidRPr="00E5736C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>.2020</w:t>
      </w:r>
      <w:r w:rsidR="00A877D6" w:rsidRPr="00E5736C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>)</w:t>
      </w:r>
    </w:p>
    <w:p w:rsidR="00985B4D" w:rsidRPr="00E5736C" w:rsidRDefault="00985B4D" w:rsidP="00985B4D">
      <w:pPr>
        <w:pStyle w:val="Akapitzlist"/>
        <w:rPr>
          <w:rFonts w:ascii="Verdana" w:hAnsi="Verdana" w:cs="Times New Roman"/>
          <w:b/>
          <w:color w:val="FFFF00"/>
          <w:sz w:val="20"/>
          <w:szCs w:val="20"/>
          <w:highlight w:val="black"/>
        </w:rPr>
      </w:pPr>
    </w:p>
    <w:p w:rsidR="00985B4D" w:rsidRPr="00E5736C" w:rsidRDefault="00985B4D" w:rsidP="00985B4D">
      <w:pPr>
        <w:suppressAutoHyphens/>
        <w:spacing w:after="0" w:line="240" w:lineRule="auto"/>
        <w:jc w:val="center"/>
        <w:rPr>
          <w:rFonts w:ascii="Verdana" w:hAnsi="Verdana" w:cs="Times New Roman"/>
          <w:b/>
          <w:color w:val="FFFF00"/>
          <w:sz w:val="20"/>
          <w:szCs w:val="20"/>
          <w:highlight w:val="black"/>
        </w:rPr>
      </w:pPr>
      <w:r w:rsidRPr="00E5736C">
        <w:rPr>
          <w:rFonts w:ascii="Verdana" w:hAnsi="Verdana" w:cs="Times New Roman"/>
          <w:b/>
          <w:color w:val="FFFF00"/>
          <w:sz w:val="20"/>
          <w:szCs w:val="20"/>
          <w:highlight w:val="black"/>
        </w:rPr>
        <w:t>Część nr 1</w:t>
      </w:r>
    </w:p>
    <w:p w:rsidR="00985B4D" w:rsidRPr="00E5736C" w:rsidRDefault="00985B4D" w:rsidP="00D67859">
      <w:pPr>
        <w:suppressAutoHyphens/>
        <w:spacing w:after="0" w:line="240" w:lineRule="auto"/>
        <w:jc w:val="center"/>
        <w:rPr>
          <w:rFonts w:ascii="Verdana" w:hAnsi="Verdana" w:cs="Times New Roman"/>
          <w:b/>
          <w:color w:val="FFFF00"/>
          <w:sz w:val="20"/>
          <w:szCs w:val="20"/>
          <w:highlight w:val="black"/>
        </w:rPr>
      </w:pPr>
    </w:p>
    <w:p w:rsidR="00D67859" w:rsidRPr="00E5736C" w:rsidRDefault="00D67859" w:rsidP="00D67859">
      <w:pPr>
        <w:suppressAutoHyphens/>
        <w:spacing w:after="0" w:line="240" w:lineRule="auto"/>
        <w:jc w:val="center"/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</w:pPr>
      <w:r w:rsidRPr="00E5736C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 xml:space="preserve">Utworzenie i udostępnienie zbioru otwartych danych – metadanych </w:t>
      </w:r>
    </w:p>
    <w:p w:rsidR="00D67859" w:rsidRPr="00E5736C" w:rsidRDefault="00D67859" w:rsidP="00D67859">
      <w:pPr>
        <w:suppressAutoHyphens/>
        <w:spacing w:after="0" w:line="240" w:lineRule="auto"/>
        <w:jc w:val="center"/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</w:pPr>
      <w:r w:rsidRPr="00E5736C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>i danych państwowego zasobu geodezyjnego i kartograficznego</w:t>
      </w:r>
    </w:p>
    <w:p w:rsidR="00D67859" w:rsidRPr="00E5736C" w:rsidRDefault="00D67859" w:rsidP="00D67859">
      <w:pPr>
        <w:suppressAutoHyphens/>
        <w:spacing w:after="0" w:line="240" w:lineRule="auto"/>
        <w:jc w:val="center"/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</w:pPr>
      <w:r w:rsidRPr="00E5736C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 xml:space="preserve"> w Systemie </w:t>
      </w:r>
      <w:proofErr w:type="spellStart"/>
      <w:r w:rsidRPr="00E5736C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>Semantic</w:t>
      </w:r>
      <w:proofErr w:type="spellEnd"/>
      <w:r w:rsidRPr="00E5736C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 xml:space="preserve"> Web</w:t>
      </w:r>
    </w:p>
    <w:tbl>
      <w:tblPr>
        <w:tblStyle w:val="Tabela-Siatka2"/>
        <w:tblW w:w="5082" w:type="pct"/>
        <w:tblLook w:val="04A0" w:firstRow="1" w:lastRow="0" w:firstColumn="1" w:lastColumn="0" w:noHBand="0" w:noVBand="1"/>
      </w:tblPr>
      <w:tblGrid>
        <w:gridCol w:w="892"/>
        <w:gridCol w:w="4554"/>
        <w:gridCol w:w="3763"/>
      </w:tblGrid>
      <w:tr w:rsidR="00E5736C" w:rsidRPr="00E5736C" w:rsidTr="00D67859">
        <w:trPr>
          <w:trHeight w:val="606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43" w:rsidRPr="00E5736C" w:rsidRDefault="00760243" w:rsidP="00E5736C">
            <w:pPr>
              <w:rPr>
                <w:rFonts w:ascii="Verdana" w:hAnsi="Verdana" w:cs="Times New Roman"/>
                <w:b/>
                <w:color w:val="FFFF00"/>
                <w:sz w:val="20"/>
                <w:szCs w:val="20"/>
                <w:highlight w:val="black"/>
              </w:rPr>
            </w:pPr>
            <w:r w:rsidRPr="00E5736C">
              <w:rPr>
                <w:rFonts w:ascii="Verdana" w:hAnsi="Verdana" w:cs="Times New Roman"/>
                <w:b/>
                <w:color w:val="FFFF00"/>
                <w:sz w:val="20"/>
                <w:szCs w:val="20"/>
                <w:highlight w:val="black"/>
              </w:rPr>
              <w:t>Nr</w:t>
            </w:r>
          </w:p>
          <w:p w:rsidR="00760243" w:rsidRPr="00E5736C" w:rsidRDefault="00760243" w:rsidP="00760243">
            <w:pPr>
              <w:jc w:val="center"/>
              <w:rPr>
                <w:rFonts w:ascii="Verdana" w:hAnsi="Verdana" w:cs="Times New Roman"/>
                <w:b/>
                <w:color w:val="FFFF00"/>
                <w:sz w:val="20"/>
                <w:szCs w:val="20"/>
                <w:highlight w:val="black"/>
              </w:rPr>
            </w:pPr>
            <w:r w:rsidRPr="00E5736C">
              <w:rPr>
                <w:rFonts w:ascii="Verdana" w:hAnsi="Verdana" w:cs="Times New Roman"/>
                <w:b/>
                <w:color w:val="FFFF00"/>
                <w:sz w:val="20"/>
                <w:szCs w:val="20"/>
                <w:highlight w:val="black"/>
              </w:rPr>
              <w:t>oferty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43" w:rsidRPr="00E5736C" w:rsidRDefault="00760243" w:rsidP="00760243">
            <w:pPr>
              <w:jc w:val="center"/>
              <w:rPr>
                <w:rFonts w:ascii="Verdana" w:hAnsi="Verdana" w:cs="Times New Roman"/>
                <w:b/>
                <w:color w:val="FFFF00"/>
                <w:sz w:val="20"/>
                <w:szCs w:val="20"/>
                <w:highlight w:val="black"/>
              </w:rPr>
            </w:pPr>
            <w:r w:rsidRPr="00E5736C">
              <w:rPr>
                <w:rFonts w:ascii="Verdana" w:hAnsi="Verdana" w:cs="Times New Roman"/>
                <w:b/>
                <w:color w:val="FFFF00"/>
                <w:sz w:val="20"/>
                <w:szCs w:val="20"/>
                <w:highlight w:val="black"/>
              </w:rPr>
              <w:t>Nazwa (firma)</w:t>
            </w:r>
          </w:p>
          <w:p w:rsidR="00760243" w:rsidRPr="00E5736C" w:rsidRDefault="00760243" w:rsidP="00760243">
            <w:pPr>
              <w:jc w:val="center"/>
              <w:rPr>
                <w:rFonts w:ascii="Verdana" w:hAnsi="Verdana" w:cs="Times New Roman"/>
                <w:b/>
                <w:color w:val="FFFF00"/>
                <w:sz w:val="20"/>
                <w:szCs w:val="20"/>
                <w:highlight w:val="black"/>
              </w:rPr>
            </w:pPr>
            <w:r w:rsidRPr="00E5736C">
              <w:rPr>
                <w:rFonts w:ascii="Verdana" w:hAnsi="Verdana" w:cs="Times New Roman"/>
                <w:b/>
                <w:color w:val="FFFF00"/>
                <w:sz w:val="20"/>
                <w:szCs w:val="20"/>
                <w:highlight w:val="black"/>
              </w:rPr>
              <w:t xml:space="preserve"> i adres wykonawcy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43" w:rsidRPr="00E5736C" w:rsidRDefault="00760243" w:rsidP="00760243">
            <w:pPr>
              <w:jc w:val="center"/>
              <w:rPr>
                <w:rFonts w:ascii="Verdana" w:hAnsi="Verdana" w:cs="Times New Roman"/>
                <w:b/>
                <w:color w:val="FFFF00"/>
                <w:sz w:val="20"/>
                <w:szCs w:val="20"/>
                <w:highlight w:val="black"/>
              </w:rPr>
            </w:pPr>
            <w:r w:rsidRPr="00E5736C">
              <w:rPr>
                <w:rFonts w:ascii="Verdana" w:hAnsi="Verdana" w:cs="Times New Roman"/>
                <w:b/>
                <w:color w:val="FFFF00"/>
                <w:sz w:val="20"/>
                <w:szCs w:val="20"/>
                <w:highlight w:val="black"/>
              </w:rPr>
              <w:t xml:space="preserve">Informacje dotyczące oferty </w:t>
            </w:r>
          </w:p>
        </w:tc>
      </w:tr>
      <w:tr w:rsidR="00E5736C" w:rsidRPr="00E5736C" w:rsidTr="00D67859">
        <w:trPr>
          <w:trHeight w:val="167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243" w:rsidRPr="00E5736C" w:rsidRDefault="00760243" w:rsidP="00760243">
            <w:pPr>
              <w:jc w:val="center"/>
              <w:rPr>
                <w:rFonts w:ascii="Verdana" w:hAnsi="Verdana" w:cs="Times New Roman"/>
                <w:color w:val="FFFF00"/>
                <w:sz w:val="20"/>
                <w:szCs w:val="20"/>
                <w:highlight w:val="black"/>
              </w:rPr>
            </w:pPr>
            <w:r w:rsidRPr="00E5736C">
              <w:rPr>
                <w:rFonts w:ascii="Verdana" w:hAnsi="Verdana" w:cs="Times New Roman"/>
                <w:color w:val="FFFF00"/>
                <w:sz w:val="20"/>
                <w:szCs w:val="20"/>
                <w:highlight w:val="black"/>
              </w:rPr>
              <w:t>1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38"/>
            </w:tblGrid>
            <w:tr w:rsidR="00E5736C" w:rsidRPr="00E5736C" w:rsidTr="00760243">
              <w:trPr>
                <w:trHeight w:val="324"/>
              </w:trPr>
              <w:tc>
                <w:tcPr>
                  <w:tcW w:w="0" w:type="auto"/>
                </w:tcPr>
                <w:p w:rsidR="00760243" w:rsidRPr="00E5736C" w:rsidRDefault="00760243" w:rsidP="00760243">
                  <w:pPr>
                    <w:tabs>
                      <w:tab w:val="left" w:pos="1426"/>
                    </w:tabs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color w:val="FFFF00"/>
                      <w:sz w:val="20"/>
                      <w:szCs w:val="20"/>
                      <w:highlight w:val="black"/>
                    </w:rPr>
                  </w:pPr>
                  <w:r w:rsidRPr="00E5736C">
                    <w:rPr>
                      <w:rFonts w:ascii="Verdana" w:hAnsi="Verdana" w:cs="Times New Roman"/>
                      <w:b/>
                      <w:color w:val="FFFF00"/>
                      <w:sz w:val="20"/>
                      <w:szCs w:val="20"/>
                      <w:highlight w:val="black"/>
                    </w:rPr>
                    <w:t>Wrocławski Instytut Zastosowań Informacji Przestrzennej i Sztucznej Inteligencji Sp. z o.o.</w:t>
                  </w:r>
                </w:p>
                <w:p w:rsidR="00760243" w:rsidRPr="00E5736C" w:rsidRDefault="00760243" w:rsidP="00760243">
                  <w:pPr>
                    <w:tabs>
                      <w:tab w:val="left" w:pos="1426"/>
                    </w:tabs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color w:val="FFFF00"/>
                      <w:sz w:val="20"/>
                      <w:szCs w:val="20"/>
                      <w:highlight w:val="black"/>
                    </w:rPr>
                  </w:pPr>
                  <w:r w:rsidRPr="00E5736C">
                    <w:rPr>
                      <w:rFonts w:ascii="Verdana" w:hAnsi="Verdana" w:cs="Times New Roman"/>
                      <w:b/>
                      <w:color w:val="FFFF00"/>
                      <w:sz w:val="20"/>
                      <w:szCs w:val="20"/>
                      <w:highlight w:val="black"/>
                    </w:rPr>
                    <w:t>ul. C.K. Norwida 9/2</w:t>
                  </w:r>
                </w:p>
                <w:p w:rsidR="00760243" w:rsidRPr="00E5736C" w:rsidRDefault="00760243" w:rsidP="00760243">
                  <w:pPr>
                    <w:tabs>
                      <w:tab w:val="left" w:pos="1426"/>
                    </w:tabs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color w:val="FFFF00"/>
                      <w:sz w:val="20"/>
                      <w:szCs w:val="20"/>
                      <w:highlight w:val="black"/>
                    </w:rPr>
                  </w:pPr>
                  <w:r w:rsidRPr="00E5736C">
                    <w:rPr>
                      <w:rFonts w:ascii="Verdana" w:hAnsi="Verdana" w:cs="Times New Roman"/>
                      <w:b/>
                      <w:color w:val="FFFF00"/>
                      <w:sz w:val="20"/>
                      <w:szCs w:val="20"/>
                      <w:highlight w:val="black"/>
                    </w:rPr>
                    <w:t>50-374 Wrocław</w:t>
                  </w:r>
                </w:p>
              </w:tc>
              <w:bookmarkStart w:id="0" w:name="_GoBack"/>
              <w:bookmarkEnd w:id="0"/>
            </w:tr>
          </w:tbl>
          <w:p w:rsidR="00760243" w:rsidRPr="00E5736C" w:rsidRDefault="00760243" w:rsidP="00760243">
            <w:pPr>
              <w:tabs>
                <w:tab w:val="left" w:pos="1426"/>
              </w:tabs>
              <w:jc w:val="center"/>
              <w:rPr>
                <w:rFonts w:ascii="Verdana" w:hAnsi="Verdana" w:cs="Times New Roman"/>
                <w:color w:val="FFFF00"/>
                <w:sz w:val="20"/>
                <w:szCs w:val="20"/>
                <w:highlight w:val="black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243" w:rsidRPr="00E5736C" w:rsidRDefault="00760243" w:rsidP="00760243">
            <w:pPr>
              <w:jc w:val="center"/>
              <w:rPr>
                <w:rFonts w:ascii="Verdana" w:hAnsi="Verdana"/>
                <w:b/>
                <w:color w:val="FFFF00"/>
                <w:sz w:val="20"/>
                <w:szCs w:val="20"/>
                <w:highlight w:val="black"/>
              </w:rPr>
            </w:pPr>
            <w:r w:rsidRPr="00E5736C">
              <w:rPr>
                <w:rFonts w:ascii="Verdana" w:hAnsi="Verdana"/>
                <w:color w:val="FFFF00"/>
                <w:sz w:val="20"/>
                <w:szCs w:val="20"/>
                <w:highlight w:val="black"/>
              </w:rPr>
              <w:t xml:space="preserve">cena brutto oferty: </w:t>
            </w:r>
            <w:r w:rsidRPr="00E5736C">
              <w:rPr>
                <w:rFonts w:ascii="Verdana" w:hAnsi="Verdana"/>
                <w:b/>
                <w:color w:val="FFFF00"/>
                <w:sz w:val="20"/>
                <w:szCs w:val="20"/>
                <w:highlight w:val="black"/>
              </w:rPr>
              <w:t>544 890,00 zł</w:t>
            </w:r>
          </w:p>
          <w:p w:rsidR="00760243" w:rsidRPr="00E5736C" w:rsidRDefault="00760243" w:rsidP="00760243">
            <w:pPr>
              <w:jc w:val="center"/>
              <w:rPr>
                <w:rFonts w:ascii="Verdana" w:hAnsi="Verdana"/>
                <w:b/>
                <w:color w:val="FFFF00"/>
                <w:sz w:val="20"/>
                <w:szCs w:val="20"/>
                <w:highlight w:val="black"/>
              </w:rPr>
            </w:pPr>
          </w:p>
          <w:p w:rsidR="00760243" w:rsidRPr="00E5736C" w:rsidRDefault="00760243" w:rsidP="00760243">
            <w:pPr>
              <w:jc w:val="center"/>
              <w:rPr>
                <w:rFonts w:ascii="Verdana" w:eastAsia="Calibri" w:hAnsi="Verdana"/>
                <w:b/>
                <w:color w:val="FFFF00"/>
                <w:sz w:val="18"/>
                <w:szCs w:val="18"/>
                <w:highlight w:val="black"/>
              </w:rPr>
            </w:pPr>
            <w:r w:rsidRPr="00E5736C">
              <w:rPr>
                <w:rFonts w:ascii="Verdana" w:hAnsi="Verdana"/>
                <w:color w:val="FFFF00"/>
                <w:sz w:val="20"/>
                <w:szCs w:val="20"/>
                <w:highlight w:val="black"/>
              </w:rPr>
              <w:t xml:space="preserve">okres gwarancji jakości wykonania usługi: </w:t>
            </w:r>
            <w:r w:rsidRPr="00E5736C">
              <w:rPr>
                <w:rFonts w:ascii="Verdana" w:hAnsi="Verdana"/>
                <w:b/>
                <w:color w:val="FFFF00"/>
                <w:sz w:val="20"/>
                <w:szCs w:val="20"/>
                <w:highlight w:val="black"/>
              </w:rPr>
              <w:t>60 miesięcy</w:t>
            </w:r>
            <w:r w:rsidRPr="00E5736C">
              <w:rPr>
                <w:rFonts w:ascii="Verdana" w:eastAsia="Calibri" w:hAnsi="Verdana"/>
                <w:b/>
                <w:color w:val="FFFF00"/>
                <w:sz w:val="18"/>
                <w:szCs w:val="18"/>
                <w:highlight w:val="black"/>
              </w:rPr>
              <w:t xml:space="preserve"> </w:t>
            </w:r>
          </w:p>
          <w:p w:rsidR="00760243" w:rsidRPr="00E5736C" w:rsidRDefault="00760243" w:rsidP="00760243">
            <w:pPr>
              <w:spacing w:after="160" w:line="259" w:lineRule="auto"/>
              <w:jc w:val="center"/>
              <w:rPr>
                <w:rFonts w:ascii="Verdana" w:hAnsi="Verdana" w:cs="Times New Roman"/>
                <w:color w:val="FFFF00"/>
                <w:sz w:val="20"/>
                <w:szCs w:val="20"/>
                <w:highlight w:val="black"/>
              </w:rPr>
            </w:pPr>
          </w:p>
        </w:tc>
      </w:tr>
    </w:tbl>
    <w:p w:rsidR="00D67859" w:rsidRPr="00E5736C" w:rsidRDefault="00D67859" w:rsidP="002C6C3A">
      <w:pPr>
        <w:jc w:val="center"/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</w:pPr>
    </w:p>
    <w:p w:rsidR="00985B4D" w:rsidRPr="00E5736C" w:rsidRDefault="00985B4D" w:rsidP="002C6C3A">
      <w:pPr>
        <w:jc w:val="center"/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</w:pPr>
      <w:r w:rsidRPr="00E5736C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>Część nr 2</w:t>
      </w:r>
    </w:p>
    <w:p w:rsidR="00D67859" w:rsidRPr="00E5736C" w:rsidRDefault="00D67859" w:rsidP="00D67859">
      <w:pPr>
        <w:widowControl w:val="0"/>
        <w:suppressAutoHyphens/>
        <w:autoSpaceDE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00"/>
          <w:sz w:val="20"/>
          <w:szCs w:val="20"/>
          <w:highlight w:val="black"/>
          <w:lang w:eastAsia="zh-CN"/>
        </w:rPr>
      </w:pPr>
      <w:r w:rsidRPr="00E5736C">
        <w:rPr>
          <w:rFonts w:ascii="Verdana" w:eastAsia="Times New Roman" w:hAnsi="Verdana" w:cs="Times New Roman"/>
          <w:b/>
          <w:bCs/>
          <w:color w:val="FFFF00"/>
          <w:sz w:val="20"/>
          <w:szCs w:val="20"/>
          <w:highlight w:val="black"/>
          <w:lang w:eastAsia="zh-CN"/>
        </w:rPr>
        <w:t>Przeprowadzenie zewnętrznego audytu bezpieczeństwa dwóch systemów teleinformatycznych wdrażanych w ramach Projektu</w:t>
      </w:r>
    </w:p>
    <w:p w:rsidR="00D67859" w:rsidRPr="00E5736C" w:rsidRDefault="00D67859" w:rsidP="00D67859">
      <w:pPr>
        <w:widowControl w:val="0"/>
        <w:suppressAutoHyphens/>
        <w:autoSpaceDE w:val="0"/>
        <w:spacing w:after="0" w:line="240" w:lineRule="auto"/>
        <w:ind w:left="87" w:hanging="10"/>
        <w:jc w:val="center"/>
        <w:rPr>
          <w:rFonts w:ascii="Verdana" w:eastAsia="Times New Roman" w:hAnsi="Verdana" w:cs="Times New Roman"/>
          <w:bCs/>
          <w:color w:val="FFFF00"/>
          <w:sz w:val="20"/>
          <w:szCs w:val="20"/>
          <w:highlight w:val="black"/>
          <w:lang w:eastAsia="zh-CN"/>
        </w:rPr>
      </w:pPr>
    </w:p>
    <w:p w:rsidR="00985B4D" w:rsidRPr="00E5736C" w:rsidRDefault="00985B4D" w:rsidP="00D41EC2">
      <w:pPr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</w:pPr>
      <w:r w:rsidRPr="00E5736C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>Na część nr</w:t>
      </w:r>
      <w:r w:rsidR="002C6C3A" w:rsidRPr="00E5736C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 xml:space="preserve"> 2 postępowania nie została złoż</w:t>
      </w:r>
      <w:r w:rsidRPr="00E5736C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>ona żadna oferta.</w:t>
      </w:r>
    </w:p>
    <w:p w:rsidR="00D67859" w:rsidRPr="00E5736C" w:rsidRDefault="00D67859" w:rsidP="00D41EC2">
      <w:pPr>
        <w:jc w:val="both"/>
        <w:rPr>
          <w:rFonts w:ascii="Verdana" w:hAnsi="Verdana" w:cs="Times New Roman"/>
          <w:bCs/>
          <w:color w:val="FFFF00"/>
          <w:sz w:val="20"/>
          <w:szCs w:val="20"/>
          <w:highlight w:val="black"/>
        </w:rPr>
      </w:pPr>
    </w:p>
    <w:p w:rsidR="00985B4D" w:rsidRPr="00E5736C" w:rsidRDefault="00D41EC2" w:rsidP="00D41EC2">
      <w:pPr>
        <w:jc w:val="both"/>
        <w:rPr>
          <w:rFonts w:ascii="Verdana" w:hAnsi="Verdana" w:cs="Times New Roman"/>
          <w:bCs/>
          <w:color w:val="FFFF00"/>
          <w:sz w:val="20"/>
          <w:szCs w:val="20"/>
          <w:highlight w:val="black"/>
        </w:rPr>
      </w:pPr>
      <w:r w:rsidRPr="00E5736C">
        <w:rPr>
          <w:rFonts w:ascii="Verdana" w:hAnsi="Verdana" w:cs="Times New Roman"/>
          <w:bCs/>
          <w:color w:val="FFFF00"/>
          <w:sz w:val="20"/>
          <w:szCs w:val="20"/>
          <w:highlight w:val="black"/>
        </w:rPr>
        <w:t>Kwota jaką Zamawiający zamierza przeznaczyć na sfina</w:t>
      </w:r>
      <w:r w:rsidR="00985B4D" w:rsidRPr="00E5736C">
        <w:rPr>
          <w:rFonts w:ascii="Verdana" w:hAnsi="Verdana" w:cs="Times New Roman"/>
          <w:bCs/>
          <w:color w:val="FFFF00"/>
          <w:sz w:val="20"/>
          <w:szCs w:val="20"/>
          <w:highlight w:val="black"/>
        </w:rPr>
        <w:t>nsowanie zamówienia wynosi:</w:t>
      </w:r>
    </w:p>
    <w:p w:rsidR="00D41EC2" w:rsidRPr="00E5736C" w:rsidRDefault="00D67859" w:rsidP="00D67859">
      <w:pPr>
        <w:pStyle w:val="Akapitzlist"/>
        <w:numPr>
          <w:ilvl w:val="0"/>
          <w:numId w:val="10"/>
        </w:numPr>
        <w:jc w:val="both"/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</w:pPr>
      <w:r w:rsidRPr="00E5736C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>d</w:t>
      </w:r>
      <w:r w:rsidR="00985B4D" w:rsidRPr="00E5736C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>la części nr 1: 536 056,91</w:t>
      </w:r>
      <w:r w:rsidR="00D41EC2" w:rsidRPr="00E5736C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 xml:space="preserve"> </w:t>
      </w:r>
      <w:r w:rsidR="00985B4D" w:rsidRPr="00E5736C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>zł netto (659 350,00 zł brutto),</w:t>
      </w:r>
    </w:p>
    <w:p w:rsidR="00985B4D" w:rsidRDefault="00D67859" w:rsidP="00D67859">
      <w:pPr>
        <w:pStyle w:val="Akapitzlist"/>
        <w:numPr>
          <w:ilvl w:val="0"/>
          <w:numId w:val="10"/>
        </w:numPr>
        <w:jc w:val="both"/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</w:pPr>
      <w:r w:rsidRPr="00E5736C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>d</w:t>
      </w:r>
      <w:r w:rsidR="00985B4D" w:rsidRPr="00E5736C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 xml:space="preserve">la części nr 2: </w:t>
      </w:r>
      <w:r w:rsidRPr="00E5736C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>245 285,71 zł netto (301 701,42 zł brutto).</w:t>
      </w:r>
    </w:p>
    <w:p w:rsidR="00E5736C" w:rsidRDefault="001C0C36" w:rsidP="001C0C36">
      <w:pPr>
        <w:spacing w:after="0" w:line="240" w:lineRule="auto"/>
        <w:ind w:left="5664"/>
        <w:jc w:val="both"/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</w:pPr>
      <w:r w:rsidRPr="001C0C36">
        <w:rPr>
          <w:rFonts w:ascii="Verdana" w:hAnsi="Verdana" w:cs="Times New Roman"/>
          <w:b/>
          <w:bCs/>
          <w:color w:val="FFFFFF" w:themeColor="background1"/>
          <w:sz w:val="20"/>
          <w:szCs w:val="20"/>
        </w:rPr>
        <w:t xml:space="preserve">     </w:t>
      </w:r>
      <w:r w:rsidRPr="001C0C36">
        <w:rPr>
          <w:rFonts w:ascii="Verdana" w:hAnsi="Verdana" w:cs="Times New Roman"/>
          <w:b/>
          <w:bCs/>
          <w:color w:val="FFFF00"/>
          <w:sz w:val="20"/>
          <w:szCs w:val="20"/>
        </w:rPr>
        <w:t xml:space="preserve"> </w:t>
      </w:r>
      <w:r w:rsidR="00E5736C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 xml:space="preserve">KIEROWNIK </w:t>
      </w:r>
    </w:p>
    <w:p w:rsidR="00E5736C" w:rsidRDefault="001C0C36" w:rsidP="00E5736C">
      <w:pPr>
        <w:spacing w:after="0" w:line="240" w:lineRule="auto"/>
        <w:ind w:left="3540" w:firstLine="708"/>
        <w:jc w:val="both"/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</w:pPr>
      <w:r w:rsidRPr="001C0C36">
        <w:rPr>
          <w:rFonts w:ascii="Verdana" w:hAnsi="Verdana" w:cs="Times New Roman"/>
          <w:b/>
          <w:bCs/>
          <w:color w:val="FFFF00"/>
          <w:sz w:val="20"/>
          <w:szCs w:val="20"/>
        </w:rPr>
        <w:t xml:space="preserve">      </w:t>
      </w:r>
      <w:r w:rsidR="00E5736C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>Działu Administracyjno-Gospodarczego</w:t>
      </w:r>
    </w:p>
    <w:p w:rsidR="001C0C36" w:rsidRDefault="001C0C36" w:rsidP="001C0C36">
      <w:pPr>
        <w:spacing w:after="0" w:line="240" w:lineRule="auto"/>
        <w:ind w:left="5664"/>
        <w:jc w:val="both"/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</w:pPr>
      <w:r w:rsidRPr="001C0C36">
        <w:rPr>
          <w:rFonts w:ascii="Verdana" w:hAnsi="Verdana" w:cs="Times New Roman"/>
          <w:b/>
          <w:bCs/>
          <w:color w:val="FFFF00"/>
          <w:sz w:val="20"/>
          <w:szCs w:val="20"/>
        </w:rPr>
        <w:t xml:space="preserve">    </w:t>
      </w:r>
      <w:r w:rsidR="00E5736C"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>i Zaopatrzenia</w:t>
      </w:r>
    </w:p>
    <w:p w:rsidR="00E5736C" w:rsidRPr="00E5736C" w:rsidRDefault="00E5736C" w:rsidP="001C0C36">
      <w:pPr>
        <w:spacing w:after="0" w:line="240" w:lineRule="auto"/>
        <w:ind w:left="4956" w:firstLine="708"/>
        <w:jc w:val="both"/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</w:pPr>
      <w:r>
        <w:rPr>
          <w:rFonts w:ascii="Verdana" w:hAnsi="Verdana" w:cs="Times New Roman"/>
          <w:b/>
          <w:bCs/>
          <w:color w:val="FFFF00"/>
          <w:sz w:val="20"/>
          <w:szCs w:val="20"/>
          <w:highlight w:val="black"/>
        </w:rPr>
        <w:t>Dominika Grodzka</w:t>
      </w:r>
    </w:p>
    <w:sectPr w:rsidR="00E5736C" w:rsidRPr="00E5736C" w:rsidSect="00D67859">
      <w:head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243" w:rsidRDefault="00760243" w:rsidP="00D61503">
      <w:pPr>
        <w:spacing w:after="0" w:line="240" w:lineRule="auto"/>
      </w:pPr>
      <w:r>
        <w:separator/>
      </w:r>
    </w:p>
  </w:endnote>
  <w:endnote w:type="continuationSeparator" w:id="0">
    <w:p w:rsidR="00760243" w:rsidRDefault="00760243" w:rsidP="00D6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243" w:rsidRDefault="00760243" w:rsidP="00D61503">
      <w:pPr>
        <w:spacing w:after="0" w:line="240" w:lineRule="auto"/>
      </w:pPr>
      <w:r>
        <w:separator/>
      </w:r>
    </w:p>
  </w:footnote>
  <w:footnote w:type="continuationSeparator" w:id="0">
    <w:p w:rsidR="00760243" w:rsidRDefault="00760243" w:rsidP="00D6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43" w:rsidRDefault="00760243">
    <w:pPr>
      <w:pStyle w:val="Nagwek"/>
    </w:pPr>
    <w:r>
      <w:rPr>
        <w:noProof/>
        <w:lang w:eastAsia="pl-PL"/>
      </w:rPr>
      <w:drawing>
        <wp:inline distT="0" distB="0" distL="0" distR="0">
          <wp:extent cx="5760720" cy="898802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8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59295D"/>
    <w:multiLevelType w:val="hybridMultilevel"/>
    <w:tmpl w:val="1BD88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2B11"/>
    <w:multiLevelType w:val="hybridMultilevel"/>
    <w:tmpl w:val="C582B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6EC2"/>
    <w:multiLevelType w:val="hybridMultilevel"/>
    <w:tmpl w:val="C9FEB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23D7C"/>
    <w:multiLevelType w:val="hybridMultilevel"/>
    <w:tmpl w:val="8D6CD818"/>
    <w:lvl w:ilvl="0" w:tplc="3D9618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9FBA21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7D5A5E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36F21"/>
    <w:multiLevelType w:val="multilevel"/>
    <w:tmpl w:val="87402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BDA3384"/>
    <w:multiLevelType w:val="hybridMultilevel"/>
    <w:tmpl w:val="FD16B9AA"/>
    <w:lvl w:ilvl="0" w:tplc="2CBCB77C">
      <w:start w:val="3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66870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507C4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84367A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0C4BD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7EB48C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206B40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E616A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270FE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754A90"/>
    <w:multiLevelType w:val="hybridMultilevel"/>
    <w:tmpl w:val="99549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56643"/>
    <w:multiLevelType w:val="hybridMultilevel"/>
    <w:tmpl w:val="E93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F2E09"/>
    <w:multiLevelType w:val="hybridMultilevel"/>
    <w:tmpl w:val="21DEB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F"/>
    <w:rsid w:val="00010CFB"/>
    <w:rsid w:val="0004061A"/>
    <w:rsid w:val="000411BE"/>
    <w:rsid w:val="00054BD7"/>
    <w:rsid w:val="00070972"/>
    <w:rsid w:val="00080230"/>
    <w:rsid w:val="0009069A"/>
    <w:rsid w:val="000D272B"/>
    <w:rsid w:val="000D6EC6"/>
    <w:rsid w:val="000E05B7"/>
    <w:rsid w:val="000F0E36"/>
    <w:rsid w:val="00146152"/>
    <w:rsid w:val="00151428"/>
    <w:rsid w:val="00180E64"/>
    <w:rsid w:val="00182A1A"/>
    <w:rsid w:val="0019536C"/>
    <w:rsid w:val="001C0C36"/>
    <w:rsid w:val="001C332E"/>
    <w:rsid w:val="001C69D9"/>
    <w:rsid w:val="001F5EFF"/>
    <w:rsid w:val="0021686A"/>
    <w:rsid w:val="002320C8"/>
    <w:rsid w:val="002801A6"/>
    <w:rsid w:val="002A783A"/>
    <w:rsid w:val="002C6C3A"/>
    <w:rsid w:val="002D4DEE"/>
    <w:rsid w:val="002E5A86"/>
    <w:rsid w:val="002F3723"/>
    <w:rsid w:val="00377747"/>
    <w:rsid w:val="00395B0C"/>
    <w:rsid w:val="0039684B"/>
    <w:rsid w:val="003D0682"/>
    <w:rsid w:val="003E4341"/>
    <w:rsid w:val="003E7CDA"/>
    <w:rsid w:val="003F3AD8"/>
    <w:rsid w:val="00425933"/>
    <w:rsid w:val="004540D3"/>
    <w:rsid w:val="004677F2"/>
    <w:rsid w:val="004758EE"/>
    <w:rsid w:val="00477270"/>
    <w:rsid w:val="00480962"/>
    <w:rsid w:val="0049106F"/>
    <w:rsid w:val="004A396C"/>
    <w:rsid w:val="004D4667"/>
    <w:rsid w:val="004E3A8B"/>
    <w:rsid w:val="004E53C1"/>
    <w:rsid w:val="004F38C0"/>
    <w:rsid w:val="00531E12"/>
    <w:rsid w:val="0053493A"/>
    <w:rsid w:val="00535DBD"/>
    <w:rsid w:val="005371C2"/>
    <w:rsid w:val="005579A9"/>
    <w:rsid w:val="00571429"/>
    <w:rsid w:val="00583BF0"/>
    <w:rsid w:val="00595599"/>
    <w:rsid w:val="005C3B9D"/>
    <w:rsid w:val="005C76D2"/>
    <w:rsid w:val="005E0481"/>
    <w:rsid w:val="006112E0"/>
    <w:rsid w:val="00625365"/>
    <w:rsid w:val="00634C95"/>
    <w:rsid w:val="00651268"/>
    <w:rsid w:val="00660C9A"/>
    <w:rsid w:val="00664D00"/>
    <w:rsid w:val="0067291B"/>
    <w:rsid w:val="00672B3D"/>
    <w:rsid w:val="00677C4B"/>
    <w:rsid w:val="006A2CD3"/>
    <w:rsid w:val="006A4E3B"/>
    <w:rsid w:val="006D3EA0"/>
    <w:rsid w:val="006F679C"/>
    <w:rsid w:val="00700AE6"/>
    <w:rsid w:val="00710912"/>
    <w:rsid w:val="00760243"/>
    <w:rsid w:val="00770460"/>
    <w:rsid w:val="007A3575"/>
    <w:rsid w:val="00812849"/>
    <w:rsid w:val="00830A20"/>
    <w:rsid w:val="00832BA4"/>
    <w:rsid w:val="0084001F"/>
    <w:rsid w:val="00840961"/>
    <w:rsid w:val="008612FA"/>
    <w:rsid w:val="0088554C"/>
    <w:rsid w:val="008B1479"/>
    <w:rsid w:val="008B4DF0"/>
    <w:rsid w:val="008C2F35"/>
    <w:rsid w:val="008C43BA"/>
    <w:rsid w:val="009222D9"/>
    <w:rsid w:val="00953F45"/>
    <w:rsid w:val="0097380D"/>
    <w:rsid w:val="00975DC2"/>
    <w:rsid w:val="009772BD"/>
    <w:rsid w:val="00985B4D"/>
    <w:rsid w:val="00991BB4"/>
    <w:rsid w:val="00A172BD"/>
    <w:rsid w:val="00A34AF0"/>
    <w:rsid w:val="00A462E7"/>
    <w:rsid w:val="00A47DCC"/>
    <w:rsid w:val="00A82A42"/>
    <w:rsid w:val="00A877D6"/>
    <w:rsid w:val="00AA704B"/>
    <w:rsid w:val="00AC4E4D"/>
    <w:rsid w:val="00AD2D91"/>
    <w:rsid w:val="00B05A9F"/>
    <w:rsid w:val="00B1447E"/>
    <w:rsid w:val="00B215BB"/>
    <w:rsid w:val="00B32B54"/>
    <w:rsid w:val="00B35634"/>
    <w:rsid w:val="00B942A8"/>
    <w:rsid w:val="00BB204C"/>
    <w:rsid w:val="00C056BF"/>
    <w:rsid w:val="00C175BE"/>
    <w:rsid w:val="00C34ED3"/>
    <w:rsid w:val="00C3655E"/>
    <w:rsid w:val="00C36A66"/>
    <w:rsid w:val="00C85732"/>
    <w:rsid w:val="00CA568E"/>
    <w:rsid w:val="00CA6FBF"/>
    <w:rsid w:val="00CB6666"/>
    <w:rsid w:val="00CE1DF7"/>
    <w:rsid w:val="00CF653C"/>
    <w:rsid w:val="00D1472A"/>
    <w:rsid w:val="00D363DB"/>
    <w:rsid w:val="00D41EC2"/>
    <w:rsid w:val="00D46424"/>
    <w:rsid w:val="00D479EE"/>
    <w:rsid w:val="00D61503"/>
    <w:rsid w:val="00D67859"/>
    <w:rsid w:val="00DF1FDF"/>
    <w:rsid w:val="00DF2B3F"/>
    <w:rsid w:val="00E505B4"/>
    <w:rsid w:val="00E5736C"/>
    <w:rsid w:val="00E8565F"/>
    <w:rsid w:val="00EA1EFD"/>
    <w:rsid w:val="00EE3723"/>
    <w:rsid w:val="00EE64FF"/>
    <w:rsid w:val="00EE75ED"/>
    <w:rsid w:val="00EF568E"/>
    <w:rsid w:val="00F23EE5"/>
    <w:rsid w:val="00F3183D"/>
    <w:rsid w:val="00F33511"/>
    <w:rsid w:val="00F433BF"/>
    <w:rsid w:val="00F525AA"/>
    <w:rsid w:val="00F55378"/>
    <w:rsid w:val="00F722E9"/>
    <w:rsid w:val="00FA0B46"/>
    <w:rsid w:val="00FA21F9"/>
    <w:rsid w:val="00FD6438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2DE95BCC"/>
  <w15:chartTrackingRefBased/>
  <w15:docId w15:val="{60F5F834-CC81-4401-89F5-8437D96F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2D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503"/>
  </w:style>
  <w:style w:type="paragraph" w:styleId="Stopka">
    <w:name w:val="footer"/>
    <w:basedOn w:val="Normalny"/>
    <w:link w:val="StopkaZnak"/>
    <w:uiPriority w:val="99"/>
    <w:unhideWhenUsed/>
    <w:rsid w:val="00D6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503"/>
  </w:style>
  <w:style w:type="paragraph" w:styleId="Tekstdymka">
    <w:name w:val="Balloon Text"/>
    <w:basedOn w:val="Normalny"/>
    <w:link w:val="TekstdymkaZnak"/>
    <w:uiPriority w:val="99"/>
    <w:semiHidden/>
    <w:unhideWhenUsed/>
    <w:rsid w:val="00EE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5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2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05B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43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D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15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4D46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1">
    <w:name w:val="Tabela - Siatka1"/>
    <w:basedOn w:val="Standardowy"/>
    <w:next w:val="Tabela-Siatka"/>
    <w:uiPriority w:val="59"/>
    <w:rsid w:val="00985B4D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6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1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ABAFB-22C6-442E-9E9C-2B65237F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35BBE1E</Template>
  <TotalTime>119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GRODZKA | ZGKiKM Wrocław</dc:creator>
  <cp:keywords/>
  <dc:description/>
  <cp:lastModifiedBy>Dominika GRODZKA | ZGKiKM Wrocław</cp:lastModifiedBy>
  <cp:revision>15</cp:revision>
  <cp:lastPrinted>2020-08-10T11:44:00Z</cp:lastPrinted>
  <dcterms:created xsi:type="dcterms:W3CDTF">2020-05-09T11:24:00Z</dcterms:created>
  <dcterms:modified xsi:type="dcterms:W3CDTF">2020-08-10T12:12:00Z</dcterms:modified>
</cp:coreProperties>
</file>